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5C" w:rsidRPr="006F33B6" w:rsidRDefault="00581A5C" w:rsidP="00581A5C">
      <w:pPr>
        <w:keepNext/>
        <w:tabs>
          <w:tab w:val="left" w:pos="540"/>
          <w:tab w:val="left" w:pos="6600"/>
        </w:tabs>
        <w:jc w:val="center"/>
        <w:rPr>
          <w:b/>
          <w:sz w:val="32"/>
          <w:szCs w:val="32"/>
        </w:rPr>
      </w:pPr>
      <w:r w:rsidRPr="006F33B6">
        <w:rPr>
          <w:b/>
          <w:sz w:val="32"/>
          <w:szCs w:val="32"/>
        </w:rPr>
        <w:t xml:space="preserve">Календарно-тематический план по технологии </w:t>
      </w:r>
    </w:p>
    <w:p w:rsidR="00581A5C" w:rsidRPr="006C058B" w:rsidRDefault="0078286D" w:rsidP="00581A5C">
      <w:pPr>
        <w:keepNext/>
        <w:tabs>
          <w:tab w:val="left" w:pos="540"/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581A5C" w:rsidRPr="006C058B">
        <w:rPr>
          <w:sz w:val="28"/>
          <w:szCs w:val="28"/>
        </w:rPr>
        <w:t xml:space="preserve"> класс</w:t>
      </w:r>
    </w:p>
    <w:p w:rsidR="00581A5C" w:rsidRPr="00253F83" w:rsidRDefault="00581A5C" w:rsidP="003D7608">
      <w:pPr>
        <w:keepNext/>
        <w:tabs>
          <w:tab w:val="left" w:pos="540"/>
          <w:tab w:val="left" w:pos="6600"/>
        </w:tabs>
        <w:rPr>
          <w:b/>
          <w:sz w:val="28"/>
          <w:szCs w:val="28"/>
        </w:rPr>
      </w:pPr>
    </w:p>
    <w:tbl>
      <w:tblPr>
        <w:tblW w:w="1596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862"/>
        <w:gridCol w:w="540"/>
        <w:gridCol w:w="677"/>
        <w:gridCol w:w="3060"/>
        <w:gridCol w:w="540"/>
        <w:gridCol w:w="540"/>
        <w:gridCol w:w="635"/>
        <w:gridCol w:w="4251"/>
        <w:gridCol w:w="18"/>
        <w:gridCol w:w="3243"/>
        <w:gridCol w:w="8"/>
      </w:tblGrid>
      <w:tr w:rsidR="00581A5C" w:rsidRPr="00A97E62" w:rsidTr="00B87185">
        <w:trPr>
          <w:gridAfter w:val="1"/>
          <w:wAfter w:w="8" w:type="dxa"/>
          <w:trHeight w:val="929"/>
        </w:trPr>
        <w:tc>
          <w:tcPr>
            <w:tcW w:w="586" w:type="dxa"/>
            <w:vMerge w:val="restart"/>
            <w:vAlign w:val="center"/>
          </w:tcPr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№</w:t>
            </w:r>
          </w:p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п / п</w:t>
            </w:r>
          </w:p>
        </w:tc>
        <w:tc>
          <w:tcPr>
            <w:tcW w:w="1862" w:type="dxa"/>
            <w:vMerge w:val="restart"/>
            <w:vAlign w:val="center"/>
          </w:tcPr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Название раздела или темы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581A5C" w:rsidRPr="00A97E62" w:rsidRDefault="004F3D34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581A5C" w:rsidRPr="00A97E62">
              <w:rPr>
                <w:b/>
              </w:rPr>
              <w:t>Количество часов на изучение темы</w:t>
            </w:r>
          </w:p>
        </w:tc>
        <w:tc>
          <w:tcPr>
            <w:tcW w:w="3737" w:type="dxa"/>
            <w:gridSpan w:val="2"/>
            <w:vAlign w:val="center"/>
          </w:tcPr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Темы урока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581A5C" w:rsidRPr="00A97E62" w:rsidRDefault="004F3D34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581A5C" w:rsidRPr="00A97E62">
              <w:rPr>
                <w:b/>
              </w:rPr>
              <w:t>Количество часов на изучение</w:t>
            </w:r>
          </w:p>
        </w:tc>
        <w:tc>
          <w:tcPr>
            <w:tcW w:w="1175" w:type="dxa"/>
            <w:gridSpan w:val="2"/>
            <w:vAlign w:val="center"/>
          </w:tcPr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Примерная дата проведения урока</w:t>
            </w:r>
          </w:p>
        </w:tc>
        <w:tc>
          <w:tcPr>
            <w:tcW w:w="4251" w:type="dxa"/>
            <w:vMerge w:val="restart"/>
            <w:vAlign w:val="center"/>
          </w:tcPr>
          <w:p w:rsidR="00581A5C" w:rsidRPr="00A97E62" w:rsidRDefault="00581A5C" w:rsidP="00B96CDF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A97E62">
              <w:rPr>
                <w:b/>
                <w:bCs/>
              </w:rPr>
              <w:t>Характеристика деятельности ученика</w:t>
            </w:r>
          </w:p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  <w:bCs/>
              </w:rPr>
              <w:t>Планируемые результаты</w:t>
            </w:r>
          </w:p>
        </w:tc>
      </w:tr>
      <w:tr w:rsidR="00581A5C" w:rsidRPr="00A97E62" w:rsidTr="00B87185">
        <w:trPr>
          <w:gridAfter w:val="1"/>
          <w:wAfter w:w="8" w:type="dxa"/>
          <w:cantSplit/>
          <w:trHeight w:val="2941"/>
        </w:trPr>
        <w:tc>
          <w:tcPr>
            <w:tcW w:w="586" w:type="dxa"/>
            <w:vMerge/>
            <w:vAlign w:val="center"/>
          </w:tcPr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  <w:vAlign w:val="center"/>
          </w:tcPr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  <w:textDirection w:val="btLr"/>
            <w:vAlign w:val="center"/>
          </w:tcPr>
          <w:p w:rsidR="00581A5C" w:rsidRPr="00A97E62" w:rsidRDefault="004F3D34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581A5C" w:rsidRPr="00A97E62">
              <w:rPr>
                <w:b/>
              </w:rPr>
              <w:t>№ урока</w:t>
            </w:r>
          </w:p>
        </w:tc>
        <w:tc>
          <w:tcPr>
            <w:tcW w:w="3060" w:type="dxa"/>
            <w:vAlign w:val="center"/>
          </w:tcPr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A97E62">
              <w:rPr>
                <w:b/>
              </w:rPr>
              <w:t>Название</w:t>
            </w:r>
          </w:p>
        </w:tc>
        <w:tc>
          <w:tcPr>
            <w:tcW w:w="540" w:type="dxa"/>
            <w:vMerge/>
            <w:vAlign w:val="center"/>
          </w:tcPr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581A5C" w:rsidRPr="00A97E62" w:rsidRDefault="004F3D34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 xml:space="preserve">  Т</w:t>
            </w:r>
            <w:r w:rsidR="00581A5C" w:rsidRPr="00A97E62">
              <w:rPr>
                <w:b/>
              </w:rPr>
              <w:t>риместр</w:t>
            </w:r>
          </w:p>
        </w:tc>
        <w:tc>
          <w:tcPr>
            <w:tcW w:w="635" w:type="dxa"/>
            <w:textDirection w:val="btLr"/>
            <w:vAlign w:val="center"/>
          </w:tcPr>
          <w:p w:rsidR="00581A5C" w:rsidRPr="00A97E62" w:rsidRDefault="004F3D34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581A5C" w:rsidRPr="00A97E62">
              <w:rPr>
                <w:b/>
              </w:rPr>
              <w:t>Примерная дата</w:t>
            </w:r>
          </w:p>
        </w:tc>
        <w:tc>
          <w:tcPr>
            <w:tcW w:w="4251" w:type="dxa"/>
            <w:vMerge/>
            <w:vAlign w:val="center"/>
          </w:tcPr>
          <w:p w:rsidR="00581A5C" w:rsidRPr="00A97E62" w:rsidRDefault="00581A5C" w:rsidP="001D0C56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581A5C" w:rsidRPr="00A97E62" w:rsidRDefault="00581A5C" w:rsidP="001D0C56">
            <w:pPr>
              <w:keepNext/>
              <w:rPr>
                <w:b/>
              </w:rPr>
            </w:pPr>
            <w:r w:rsidRPr="00A97E62">
              <w:rPr>
                <w:b/>
              </w:rPr>
              <w:t>Личностные УУД</w:t>
            </w:r>
          </w:p>
          <w:p w:rsidR="00581A5C" w:rsidRPr="00A97E62" w:rsidRDefault="00581A5C" w:rsidP="001D0C56">
            <w:pPr>
              <w:keepNext/>
              <w:rPr>
                <w:b/>
              </w:rPr>
            </w:pPr>
            <w:r w:rsidRPr="00A97E62">
              <w:rPr>
                <w:b/>
              </w:rPr>
              <w:t>Познавательные УУД</w:t>
            </w:r>
          </w:p>
          <w:p w:rsidR="00581A5C" w:rsidRPr="00A97E62" w:rsidRDefault="00581A5C" w:rsidP="001D0C56">
            <w:pPr>
              <w:keepNext/>
              <w:rPr>
                <w:b/>
              </w:rPr>
            </w:pPr>
            <w:r w:rsidRPr="00A97E62">
              <w:rPr>
                <w:b/>
              </w:rPr>
              <w:t>Коммуникативные УУД</w:t>
            </w:r>
          </w:p>
          <w:p w:rsidR="00581A5C" w:rsidRPr="00A97E62" w:rsidRDefault="00581A5C" w:rsidP="001D0C56">
            <w:pPr>
              <w:keepNext/>
              <w:rPr>
                <w:b/>
              </w:rPr>
            </w:pPr>
            <w:r w:rsidRPr="00A97E62">
              <w:rPr>
                <w:b/>
              </w:rPr>
              <w:t>Регулятивные УУД</w:t>
            </w:r>
          </w:p>
        </w:tc>
      </w:tr>
      <w:tr w:rsidR="001D0CF0" w:rsidRPr="00A97E62" w:rsidTr="00474858">
        <w:trPr>
          <w:gridAfter w:val="1"/>
          <w:wAfter w:w="8" w:type="dxa"/>
          <w:cantSplit/>
          <w:trHeight w:val="312"/>
        </w:trPr>
        <w:tc>
          <w:tcPr>
            <w:tcW w:w="15952" w:type="dxa"/>
            <w:gridSpan w:val="11"/>
          </w:tcPr>
          <w:p w:rsidR="001D0CF0" w:rsidRPr="0016799E" w:rsidRDefault="001D0CF0" w:rsidP="001D0CF0">
            <w:pPr>
              <w:keepNext/>
              <w:jc w:val="center"/>
            </w:pPr>
            <w:r>
              <w:rPr>
                <w:b/>
              </w:rPr>
              <w:t>ПЕРВЫЙ ТРИМ</w:t>
            </w:r>
            <w:r w:rsidRPr="00C775A4">
              <w:rPr>
                <w:b/>
              </w:rPr>
              <w:t>ЕСТР</w:t>
            </w:r>
            <w:r w:rsidR="004F3D34">
              <w:rPr>
                <w:b/>
              </w:rPr>
              <w:t xml:space="preserve"> (1.09-18.11)</w:t>
            </w:r>
          </w:p>
        </w:tc>
      </w:tr>
      <w:tr w:rsidR="00C775A4" w:rsidRPr="00A97E62" w:rsidTr="00B87185">
        <w:trPr>
          <w:gridAfter w:val="1"/>
          <w:wAfter w:w="8" w:type="dxa"/>
          <w:cantSplit/>
          <w:trHeight w:val="312"/>
        </w:trPr>
        <w:tc>
          <w:tcPr>
            <w:tcW w:w="586" w:type="dxa"/>
          </w:tcPr>
          <w:p w:rsidR="00C775A4" w:rsidRPr="00574FC0" w:rsidRDefault="00C775A4" w:rsidP="009B3E6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</w:tcPr>
          <w:p w:rsidR="00C775A4" w:rsidRDefault="00C775A4" w:rsidP="009B3E6F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b/>
              </w:rPr>
            </w:pPr>
          </w:p>
        </w:tc>
        <w:tc>
          <w:tcPr>
            <w:tcW w:w="540" w:type="dxa"/>
          </w:tcPr>
          <w:p w:rsidR="00C775A4" w:rsidRPr="0016799E" w:rsidRDefault="00634359" w:rsidP="00634359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</w:tcPr>
          <w:p w:rsidR="00C775A4" w:rsidRPr="0016799E" w:rsidRDefault="00634359" w:rsidP="00634359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C775A4" w:rsidRPr="0016799E" w:rsidRDefault="00C775A4" w:rsidP="0016799E">
            <w:pPr>
              <w:keepNext/>
              <w:tabs>
                <w:tab w:val="left" w:pos="540"/>
                <w:tab w:val="left" w:pos="6600"/>
              </w:tabs>
            </w:pPr>
            <w:bookmarkStart w:id="0" w:name="_GoBack"/>
            <w:r>
              <w:t>Вводное занятие. Правила ТБ. Организация рабочего места</w:t>
            </w:r>
            <w:r w:rsidR="00D8334B">
              <w:t xml:space="preserve">. </w:t>
            </w:r>
            <w:r w:rsidR="00D8334B">
              <w:t>Творческие проекты.</w:t>
            </w:r>
            <w:bookmarkEnd w:id="0"/>
          </w:p>
        </w:tc>
        <w:tc>
          <w:tcPr>
            <w:tcW w:w="540" w:type="dxa"/>
          </w:tcPr>
          <w:p w:rsidR="00C775A4" w:rsidRPr="0016799E" w:rsidRDefault="00634359" w:rsidP="00634359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C775A4" w:rsidRPr="00C775A4" w:rsidRDefault="00634359" w:rsidP="00634359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16799E">
              <w:rPr>
                <w:lang w:val="en-US"/>
              </w:rPr>
              <w:t>I</w:t>
            </w:r>
          </w:p>
        </w:tc>
        <w:tc>
          <w:tcPr>
            <w:tcW w:w="635" w:type="dxa"/>
          </w:tcPr>
          <w:p w:rsidR="004F3D34" w:rsidRDefault="004F3D34" w:rsidP="00634359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5-9.</w:t>
            </w:r>
          </w:p>
          <w:p w:rsidR="00C775A4" w:rsidRPr="0016799E" w:rsidRDefault="004F3D34" w:rsidP="00634359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09</w:t>
            </w:r>
          </w:p>
        </w:tc>
        <w:tc>
          <w:tcPr>
            <w:tcW w:w="4251" w:type="dxa"/>
          </w:tcPr>
          <w:p w:rsidR="00B96CDF" w:rsidRDefault="00B96CDF" w:rsidP="00B96CDF">
            <w:pPr>
              <w:keepNext/>
              <w:ind w:hanging="70"/>
            </w:pPr>
            <w:r>
              <w:t xml:space="preserve">- </w:t>
            </w:r>
            <w:r w:rsidRPr="00A97E62">
              <w:t xml:space="preserve">Ознакомление с правилами поведения </w:t>
            </w:r>
            <w:r w:rsidR="00F61D5C">
              <w:t>в мастерской и на рабочем месте.</w:t>
            </w:r>
          </w:p>
          <w:p w:rsidR="00D8334B" w:rsidRPr="00A97E62" w:rsidRDefault="00D8334B" w:rsidP="00D8334B">
            <w:pPr>
              <w:keepNext/>
              <w:tabs>
                <w:tab w:val="left" w:pos="540"/>
                <w:tab w:val="left" w:pos="6600"/>
              </w:tabs>
            </w:pPr>
            <w:r w:rsidRPr="0016799E">
              <w:t>Знакомиться с примерами творческих проектов семиклассников.</w:t>
            </w:r>
          </w:p>
          <w:p w:rsidR="00C775A4" w:rsidRPr="0016799E" w:rsidRDefault="00B96CDF" w:rsidP="00B96CDF">
            <w:pPr>
              <w:keepNext/>
              <w:tabs>
                <w:tab w:val="left" w:pos="540"/>
                <w:tab w:val="left" w:pos="6600"/>
              </w:tabs>
            </w:pPr>
            <w:r>
              <w:t>-Тестирование</w:t>
            </w:r>
          </w:p>
        </w:tc>
        <w:tc>
          <w:tcPr>
            <w:tcW w:w="3261" w:type="dxa"/>
            <w:gridSpan w:val="2"/>
          </w:tcPr>
          <w:p w:rsidR="00C775A4" w:rsidRPr="00B96CDF" w:rsidRDefault="00B96CDF" w:rsidP="00B96CDF">
            <w:pPr>
              <w:keepNext/>
              <w:spacing w:line="0" w:lineRule="atLeast"/>
              <w:rPr>
                <w:b/>
              </w:rPr>
            </w:pPr>
            <w:r w:rsidRPr="00132F8E">
              <w:t>Формировать позитивное отношение к труду Формирование интер</w:t>
            </w:r>
            <w:r>
              <w:t>еса к себе и к окружающему миру(л)</w:t>
            </w:r>
          </w:p>
        </w:tc>
      </w:tr>
      <w:tr w:rsidR="00634359" w:rsidRPr="00A97E62" w:rsidTr="00B87185">
        <w:trPr>
          <w:gridAfter w:val="1"/>
          <w:wAfter w:w="8" w:type="dxa"/>
          <w:cantSplit/>
          <w:trHeight w:val="312"/>
        </w:trPr>
        <w:tc>
          <w:tcPr>
            <w:tcW w:w="586" w:type="dxa"/>
            <w:vMerge w:val="restart"/>
          </w:tcPr>
          <w:p w:rsidR="00634359" w:rsidRPr="00574FC0" w:rsidRDefault="00634359" w:rsidP="009B3E6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574FC0">
              <w:rPr>
                <w:b/>
              </w:rPr>
              <w:t>1.</w:t>
            </w:r>
          </w:p>
        </w:tc>
        <w:tc>
          <w:tcPr>
            <w:tcW w:w="1862" w:type="dxa"/>
            <w:vMerge w:val="restart"/>
          </w:tcPr>
          <w:p w:rsidR="00634359" w:rsidRDefault="00634359" w:rsidP="009B3E6F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Интерьер жилого дома</w:t>
            </w:r>
          </w:p>
          <w:p w:rsidR="00634359" w:rsidRPr="00574FC0" w:rsidRDefault="00634359" w:rsidP="009B3E6F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16799E">
              <w:rPr>
                <w:rFonts w:eastAsiaTheme="minorHAnsi"/>
              </w:rPr>
              <w:t>Запуск 1 проекта «Умный дом»</w:t>
            </w:r>
          </w:p>
        </w:tc>
        <w:tc>
          <w:tcPr>
            <w:tcW w:w="540" w:type="dxa"/>
          </w:tcPr>
          <w:p w:rsidR="00634359" w:rsidRPr="0016799E" w:rsidRDefault="00634359" w:rsidP="00634359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7" w:type="dxa"/>
          </w:tcPr>
          <w:p w:rsidR="00634359" w:rsidRPr="0016799E" w:rsidRDefault="0057486A" w:rsidP="00634359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A72E36" w:rsidRPr="0016799E" w:rsidRDefault="0057486A" w:rsidP="0016799E">
            <w:pPr>
              <w:keepNext/>
              <w:tabs>
                <w:tab w:val="left" w:pos="540"/>
                <w:tab w:val="left" w:pos="6600"/>
              </w:tabs>
            </w:pPr>
            <w:r w:rsidRPr="00A97E62">
              <w:t>Этапы выполнения проектов.</w:t>
            </w:r>
          </w:p>
        </w:tc>
        <w:tc>
          <w:tcPr>
            <w:tcW w:w="540" w:type="dxa"/>
          </w:tcPr>
          <w:p w:rsidR="00634359" w:rsidRPr="0016799E" w:rsidRDefault="0057486A" w:rsidP="00634359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634359" w:rsidRPr="00C775A4" w:rsidRDefault="0057486A" w:rsidP="00634359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635" w:type="dxa"/>
          </w:tcPr>
          <w:p w:rsidR="00634359" w:rsidRPr="0016799E" w:rsidRDefault="0057486A" w:rsidP="00634359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12-16.09</w:t>
            </w:r>
          </w:p>
        </w:tc>
        <w:tc>
          <w:tcPr>
            <w:tcW w:w="4251" w:type="dxa"/>
          </w:tcPr>
          <w:p w:rsidR="00634359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Определять цель и задачи проектной деятельности. Изучать этапы выполнения проекта</w:t>
            </w:r>
          </w:p>
        </w:tc>
        <w:tc>
          <w:tcPr>
            <w:tcW w:w="3261" w:type="dxa"/>
            <w:gridSpan w:val="2"/>
            <w:vMerge w:val="restart"/>
          </w:tcPr>
          <w:p w:rsidR="00B96CDF" w:rsidRDefault="00B96CDF" w:rsidP="00080B20">
            <w:pPr>
              <w:rPr>
                <w:rFonts w:eastAsiaTheme="minorHAnsi"/>
              </w:rPr>
            </w:pPr>
          </w:p>
          <w:p w:rsidR="00080B20" w:rsidRPr="0016799E" w:rsidRDefault="00080B20" w:rsidP="00080B20">
            <w:pPr>
              <w:rPr>
                <w:rFonts w:eastAsiaTheme="minorHAnsi"/>
              </w:rPr>
            </w:pPr>
            <w:r w:rsidRPr="0016799E">
              <w:rPr>
                <w:rFonts w:eastAsiaTheme="minorHAnsi"/>
              </w:rPr>
              <w:t>Проявление технико- технологического и экономического мышления при организации своей деятельности(п)</w:t>
            </w:r>
          </w:p>
          <w:p w:rsidR="00080B20" w:rsidRPr="0016799E" w:rsidRDefault="00080B20" w:rsidP="00080B20">
            <w:pPr>
              <w:rPr>
                <w:rFonts w:eastAsiaTheme="minorHAnsi"/>
              </w:rPr>
            </w:pPr>
            <w:r w:rsidRPr="0016799E">
              <w:rPr>
                <w:rFonts w:eastAsiaTheme="minorHAnsi"/>
              </w:rPr>
              <w:t>Проявление познавательных интересов и творческой активности в данной области(л)</w:t>
            </w:r>
          </w:p>
          <w:p w:rsidR="00080B20" w:rsidRPr="0016799E" w:rsidRDefault="00080B20" w:rsidP="00080B20">
            <w:r w:rsidRPr="0016799E">
              <w:lastRenderedPageBreak/>
              <w:t>организация учебного сотрудничества и совместной деятельности с учителем и сверстниками(к)</w:t>
            </w:r>
          </w:p>
          <w:p w:rsidR="00634359" w:rsidRPr="0016799E" w:rsidRDefault="00634359" w:rsidP="0016799E">
            <w:pPr>
              <w:keepNext/>
            </w:pPr>
          </w:p>
        </w:tc>
      </w:tr>
      <w:tr w:rsidR="0057486A" w:rsidRPr="00A97E62" w:rsidTr="00B87185">
        <w:trPr>
          <w:gridAfter w:val="1"/>
          <w:wAfter w:w="8" w:type="dxa"/>
          <w:cantSplit/>
          <w:trHeight w:val="312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b/>
              </w:rPr>
            </w:pPr>
          </w:p>
        </w:tc>
        <w:tc>
          <w:tcPr>
            <w:tcW w:w="540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Эстетика и экология жилища. Фильтрация воды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57486A" w:rsidRPr="00C775A4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16799E">
              <w:rPr>
                <w:lang w:val="en-US"/>
              </w:rPr>
              <w:t>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19-23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09</w:t>
            </w:r>
          </w:p>
        </w:tc>
        <w:tc>
          <w:tcPr>
            <w:tcW w:w="4251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F95A80">
              <w:t>Понятие об экологии жилища. Микроклимат в доме. Современные приборы и устройства для поддержания температурного режима, влажности, состояния воздушной среды, уровня шума. Современные системы фильтрации воды</w:t>
            </w:r>
          </w:p>
        </w:tc>
        <w:tc>
          <w:tcPr>
            <w:tcW w:w="3261" w:type="dxa"/>
            <w:gridSpan w:val="2"/>
            <w:vMerge/>
          </w:tcPr>
          <w:p w:rsidR="0057486A" w:rsidRDefault="0057486A" w:rsidP="0057486A">
            <w:pPr>
              <w:rPr>
                <w:rFonts w:eastAsiaTheme="minorHAnsi"/>
              </w:rPr>
            </w:pPr>
          </w:p>
        </w:tc>
      </w:tr>
      <w:tr w:rsidR="0057486A" w:rsidRPr="00A97E62" w:rsidTr="00B87185">
        <w:trPr>
          <w:gridAfter w:val="1"/>
          <w:wAfter w:w="8" w:type="dxa"/>
          <w:cantSplit/>
          <w:trHeight w:val="312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</w:rPr>
            </w:pPr>
            <w:r w:rsidRPr="0016799E">
              <w:rPr>
                <w:rFonts w:eastAsiaTheme="minorHAnsi"/>
              </w:rPr>
              <w:t xml:space="preserve">Освещение жилого помещения. 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57486A" w:rsidRPr="00C775A4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16799E">
              <w:rPr>
                <w:lang w:val="en-US"/>
              </w:rPr>
              <w:t>I</w:t>
            </w:r>
          </w:p>
        </w:tc>
        <w:tc>
          <w:tcPr>
            <w:tcW w:w="635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26-30.09</w:t>
            </w:r>
          </w:p>
        </w:tc>
        <w:tc>
          <w:tcPr>
            <w:tcW w:w="4251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Находить и представлять информацию об устройстве системы освещения жилого помещения. Выполнять электронную презентацию на тему «Освещение жилого дома». Знакомиться с понятием «умный дом».</w:t>
            </w:r>
          </w:p>
        </w:tc>
        <w:tc>
          <w:tcPr>
            <w:tcW w:w="3261" w:type="dxa"/>
            <w:gridSpan w:val="2"/>
            <w:vMerge/>
          </w:tcPr>
          <w:p w:rsidR="0057486A" w:rsidRPr="0016799E" w:rsidRDefault="0057486A" w:rsidP="0057486A">
            <w:pPr>
              <w:keepNext/>
            </w:pPr>
          </w:p>
        </w:tc>
      </w:tr>
      <w:tr w:rsidR="0057486A" w:rsidRPr="00A97E62" w:rsidTr="00B87185">
        <w:trPr>
          <w:gridAfter w:val="1"/>
          <w:wAfter w:w="8" w:type="dxa"/>
          <w:cantSplit/>
          <w:trHeight w:val="312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</w:rPr>
            </w:pPr>
            <w:r w:rsidRPr="0016799E">
              <w:rPr>
                <w:rFonts w:eastAsiaTheme="minorHAnsi"/>
              </w:rPr>
              <w:t>Предметы искусства и коллекции в интерьере. Понятие о системе освещения жилого дома</w:t>
            </w:r>
          </w:p>
        </w:tc>
        <w:tc>
          <w:tcPr>
            <w:tcW w:w="540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57486A" w:rsidRPr="00C775A4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16799E">
              <w:rPr>
                <w:lang w:val="en-US"/>
              </w:rPr>
              <w:t>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3-7.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10</w:t>
            </w:r>
          </w:p>
        </w:tc>
        <w:tc>
          <w:tcPr>
            <w:tcW w:w="4251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Находить и представлять информацию о видах коллекций, способах их систематизации и хранения. Знакомиться с профессией дизайнер</w:t>
            </w:r>
          </w:p>
        </w:tc>
        <w:tc>
          <w:tcPr>
            <w:tcW w:w="3261" w:type="dxa"/>
            <w:gridSpan w:val="2"/>
            <w:vMerge/>
          </w:tcPr>
          <w:p w:rsidR="0057486A" w:rsidRPr="0016799E" w:rsidRDefault="0057486A" w:rsidP="0057486A">
            <w:pPr>
              <w:keepNext/>
            </w:pPr>
          </w:p>
        </w:tc>
      </w:tr>
      <w:tr w:rsidR="0057486A" w:rsidRPr="00A97E62" w:rsidTr="00606F6D">
        <w:trPr>
          <w:gridAfter w:val="1"/>
          <w:wAfter w:w="8" w:type="dxa"/>
          <w:cantSplit/>
          <w:trHeight w:val="353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9026" w:type="dxa"/>
            <w:gridSpan w:val="5"/>
          </w:tcPr>
          <w:p w:rsidR="0057486A" w:rsidRPr="004F3D34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F3D34">
              <w:rPr>
                <w:rFonts w:eastAsiaTheme="minorHAnsi"/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3261" w:type="dxa"/>
            <w:gridSpan w:val="2"/>
            <w:vMerge/>
          </w:tcPr>
          <w:p w:rsidR="0057486A" w:rsidRPr="0016799E" w:rsidRDefault="0057486A" w:rsidP="0057486A">
            <w:pPr>
              <w:keepNext/>
            </w:pPr>
          </w:p>
        </w:tc>
      </w:tr>
      <w:tr w:rsidR="0057486A" w:rsidRPr="00A97E62" w:rsidTr="00B87185">
        <w:trPr>
          <w:gridAfter w:val="1"/>
          <w:wAfter w:w="8" w:type="dxa"/>
          <w:cantSplit/>
          <w:trHeight w:val="6221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Гигиена жилища. Бытовые приборы для уборки и создания микроклимата в помещении</w:t>
            </w:r>
            <w:r>
              <w:t>.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</w:rPr>
            </w:pPr>
            <w:r>
              <w:t>Бытовая электротехника</w:t>
            </w:r>
          </w:p>
        </w:tc>
        <w:tc>
          <w:tcPr>
            <w:tcW w:w="540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lang w:val="en-US"/>
              </w:rPr>
            </w:pPr>
            <w:r w:rsidRPr="0016799E">
              <w:rPr>
                <w:lang w:val="en-US"/>
              </w:rPr>
              <w:t>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17-21.10</w:t>
            </w:r>
          </w:p>
        </w:tc>
        <w:tc>
          <w:tcPr>
            <w:tcW w:w="4251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Выполнять генеральную уборку кабинета технологии. Находить и представлять информацию о веществах, способных заменить вредные для окружающей среды синтетические моющие средства. Изучать средства для уборки помещений, имеющиеся в ближайшем магазине. Изучать санитарно-технические требования, предъявляемые к уборке помещений</w:t>
            </w:r>
            <w:r>
              <w:t>.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Изучать потребность в бытовых электроприборах для уборки и создания микроклимата в помещении. Изучать потребность в бытовых электроприборах для уборки и создания микроклимата в помещении. Находить и представлять информацию о видах и функциях климатических приборов. Подбирать современную бытовую технику с учётом потребностей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и доходов семьи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rPr>
                <w:rFonts w:eastAsiaTheme="minorHAnsi"/>
              </w:rPr>
              <w:t>Преобразовать познавательную задачу в практическую. Контролировать и оценивать процесс и результат действий.(р) Формулировать собственное мнение и позицию.(к)</w:t>
            </w:r>
          </w:p>
        </w:tc>
      </w:tr>
      <w:tr w:rsidR="0057486A" w:rsidRPr="00A97E62" w:rsidTr="00B87185">
        <w:trPr>
          <w:gridAfter w:val="1"/>
          <w:wAfter w:w="8" w:type="dxa"/>
          <w:cantSplit/>
          <w:trHeight w:val="312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rFonts w:eastAsiaTheme="minorHAnsi"/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Творческий проект «Умный дом»</w:t>
            </w:r>
          </w:p>
        </w:tc>
        <w:tc>
          <w:tcPr>
            <w:tcW w:w="540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lang w:val="en-US"/>
              </w:rPr>
            </w:pPr>
            <w:r w:rsidRPr="0016799E">
              <w:rPr>
                <w:lang w:val="en-US"/>
              </w:rPr>
              <w:t>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24-28.10</w:t>
            </w:r>
          </w:p>
        </w:tc>
        <w:tc>
          <w:tcPr>
            <w:tcW w:w="4251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Знакомиться с примерами творческих проектов семиклассников.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Определять цель и задачи проектной деятельности. Изучать этапы выполнения проекта. Выполнять проект по разделу «Технологии домашнего хозяйства».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Освоение основ проектно- исследовательской деятельности(п) Осознанный выбор и построение дальнейших индивидуальных траекторий образования на базе осознанного ориентирования в мире профессий(л) поиск новых решений возникшей технической или организационной проблемой(к)</w:t>
            </w:r>
          </w:p>
        </w:tc>
      </w:tr>
      <w:tr w:rsidR="0057486A" w:rsidRPr="00A97E62" w:rsidTr="00B87185">
        <w:trPr>
          <w:gridAfter w:val="1"/>
          <w:wAfter w:w="8" w:type="dxa"/>
          <w:trHeight w:val="312"/>
        </w:trPr>
        <w:tc>
          <w:tcPr>
            <w:tcW w:w="586" w:type="dxa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2" w:type="dxa"/>
            <w:vMerge w:val="restart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Кулинария</w:t>
            </w:r>
          </w:p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t>Запуск 2</w:t>
            </w:r>
            <w:r w:rsidRPr="0016799E">
              <w:t xml:space="preserve"> проекта «Праздничный сладкий стол»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16799E">
              <w:t>8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Блюда из молока и кисломолочных продуктов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31.10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1-4.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11</w:t>
            </w:r>
          </w:p>
        </w:tc>
        <w:tc>
          <w:tcPr>
            <w:tcW w:w="4251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Определять качество молока и молочных продуктов органолептическими методами. Определять срок годности молочных продуктов. Подбирать инструменты и приспособления для приготовления блюд из молока и кисломолочных продуктов. Планировать последовательность технологических операций по приготовлению блюд. Осваивать безопасные приёмы труда при работе с горячими жидкостями. Определять качество молочного супа, каши, блюд из кисломолочных продуктов. Сервировать стол и дегустировать готовые блюда. Знакомиться с профессией мастер производства молочной продукции. Находить и представлять информацию о кисломолочных продуктах, национальных молочных продуктах в регионе проживания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Формирование коммуникативной компетентности в общении и сотрудничестве со сверстниками(к) Использовать общие приемы решения задачи. Формировать собственную позицию.</w:t>
            </w:r>
          </w:p>
        </w:tc>
      </w:tr>
      <w:tr w:rsidR="0057486A" w:rsidRPr="00A97E62" w:rsidTr="00B87185">
        <w:trPr>
          <w:gridAfter w:val="1"/>
          <w:wAfter w:w="8" w:type="dxa"/>
          <w:trHeight w:val="25992"/>
        </w:trPr>
        <w:tc>
          <w:tcPr>
            <w:tcW w:w="586" w:type="dxa"/>
            <w:vMerge w:val="restart"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</w:t>
            </w:r>
          </w:p>
        </w:tc>
        <w:tc>
          <w:tcPr>
            <w:tcW w:w="1862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16799E">
              <w:t>9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Изделия из жидкого теста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7-10.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11</w:t>
            </w:r>
          </w:p>
        </w:tc>
        <w:tc>
          <w:tcPr>
            <w:tcW w:w="4251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Определять качество мёда органолептическими и лабораторными методами. Приготовлять изделия из жидкого теста. Дегустировать и определять качество готового блюда. Находить и представлять информацию о рецептах блинов, блинчиков и оладий, о народных праздниках, сопровождающихся выпечкой блинов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Самооценка на основе критериев успешной деятельности (л)</w:t>
            </w:r>
          </w:p>
          <w:p w:rsidR="0057486A" w:rsidRPr="0016799E" w:rsidRDefault="0057486A" w:rsidP="0057486A">
            <w:pPr>
              <w:keepNext/>
            </w:pPr>
            <w:r w:rsidRPr="0016799E">
              <w:t>Контроль в форме сравнения (р)</w:t>
            </w:r>
          </w:p>
          <w:p w:rsidR="0057486A" w:rsidRPr="0016799E" w:rsidRDefault="0057486A" w:rsidP="0057486A">
            <w:pPr>
              <w:keepNext/>
            </w:pPr>
            <w:r w:rsidRPr="0016799E">
              <w:t>Инициатива, поиск (к)</w:t>
            </w:r>
          </w:p>
        </w:tc>
      </w:tr>
      <w:tr w:rsidR="0057486A" w:rsidRPr="00A97E62" w:rsidTr="00B87185">
        <w:trPr>
          <w:gridAfter w:val="1"/>
          <w:wAfter w:w="8" w:type="dxa"/>
          <w:trHeight w:val="312"/>
        </w:trPr>
        <w:tc>
          <w:tcPr>
            <w:tcW w:w="586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  <w:r w:rsidRPr="0016799E">
              <w:t>0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Виды теста и выпечки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lang w:val="en-US"/>
              </w:rPr>
            </w:pPr>
            <w:r w:rsidRPr="0016799E">
              <w:rPr>
                <w:lang w:val="en-US"/>
              </w:rPr>
              <w:t>I</w:t>
            </w:r>
          </w:p>
        </w:tc>
        <w:tc>
          <w:tcPr>
            <w:tcW w:w="635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14-18.11</w:t>
            </w:r>
          </w:p>
        </w:tc>
        <w:tc>
          <w:tcPr>
            <w:tcW w:w="4251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Подбирать инструменты и приспособления для приготовления теста, формования и выпечки мучных изделий. Планировать последовательность технологических операций по приготовлению теста и выпечки. Осваивать безопасные приёмы труда. Выбирать и готовить изделия из пресного слоёного теста. Выбирать и готовить изделия из песочного теста. Сервировать стол, дегустировать, проводить оценку качества выпечки. Знакомиться с профессией кондитер. Находить и представлять информацию о народных праздниках, сопровождающихся выпечкой «жаворонков» из дрожжевого теста; о происхождении слова «пряник» и способах создания выпуклого рисунка на пряниках; о классической и современной (быстрой) технологиях приготовления слоёного теста; о происхождении традиционных названий изделий из теста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Осознанное построение речевой речи(п)</w:t>
            </w:r>
          </w:p>
          <w:p w:rsidR="0057486A" w:rsidRPr="0016799E" w:rsidRDefault="0057486A" w:rsidP="0057486A">
            <w:pPr>
              <w:keepNext/>
            </w:pPr>
            <w:r w:rsidRPr="0016799E">
              <w:t xml:space="preserve">Способность </w:t>
            </w:r>
            <w:proofErr w:type="spellStart"/>
            <w:r w:rsidRPr="0016799E">
              <w:t>приодалевать</w:t>
            </w:r>
            <w:proofErr w:type="spellEnd"/>
            <w:r w:rsidRPr="0016799E">
              <w:t xml:space="preserve"> препятствия (Р)</w:t>
            </w:r>
          </w:p>
          <w:p w:rsidR="0057486A" w:rsidRPr="0016799E" w:rsidRDefault="0057486A" w:rsidP="0057486A">
            <w:pPr>
              <w:keepNext/>
            </w:pPr>
            <w:r w:rsidRPr="0016799E">
              <w:t>Умение выражать мысли (к)</w:t>
            </w:r>
          </w:p>
        </w:tc>
      </w:tr>
      <w:tr w:rsidR="0057486A" w:rsidRPr="00A97E62" w:rsidTr="00AD1BFB">
        <w:trPr>
          <w:gridAfter w:val="1"/>
          <w:wAfter w:w="8" w:type="dxa"/>
          <w:trHeight w:val="312"/>
        </w:trPr>
        <w:tc>
          <w:tcPr>
            <w:tcW w:w="586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9026" w:type="dxa"/>
            <w:gridSpan w:val="5"/>
          </w:tcPr>
          <w:p w:rsidR="0057486A" w:rsidRPr="004F3D34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F3D34">
              <w:rPr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RPr="00A97E62" w:rsidTr="00EE10E8">
        <w:trPr>
          <w:gridAfter w:val="1"/>
          <w:wAfter w:w="8" w:type="dxa"/>
          <w:trHeight w:val="312"/>
        </w:trPr>
        <w:tc>
          <w:tcPr>
            <w:tcW w:w="586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9026" w:type="dxa"/>
            <w:gridSpan w:val="5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A23399">
              <w:rPr>
                <w:b/>
              </w:rPr>
              <w:t>ВТОРОЙ ТРИМЕСТР</w:t>
            </w:r>
            <w:r>
              <w:rPr>
                <w:b/>
              </w:rPr>
              <w:t xml:space="preserve"> (28.11-17.02)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RPr="00A97E62" w:rsidTr="00B87185">
        <w:trPr>
          <w:gridAfter w:val="1"/>
          <w:wAfter w:w="8" w:type="dxa"/>
          <w:trHeight w:val="312"/>
        </w:trPr>
        <w:tc>
          <w:tcPr>
            <w:tcW w:w="586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</w:t>
            </w:r>
            <w:r w:rsidRPr="0016799E">
              <w:t>1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Технология приготовления изделий из песочного теста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lang w:val="en-US"/>
              </w:rPr>
            </w:pPr>
            <w:r w:rsidRPr="0016799E">
              <w:rPr>
                <w:lang w:val="en-US"/>
              </w:rPr>
              <w:t>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28-30.11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1-2.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</w:t>
            </w:r>
          </w:p>
        </w:tc>
        <w:tc>
          <w:tcPr>
            <w:tcW w:w="4251" w:type="dxa"/>
            <w:vMerge w:val="restart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 xml:space="preserve">Подбирать продукты, инструменты и приспособления для приготовления сладостей, десертов и напитков. Планировать последовательность технологических операций по приготовлению изделий. Осваивать безопасные приёмы труда. Выбирать, готовить и оформлять сладости, десерты и напитки. Дегустировать и определять качество приготовленных сладких блюд. Знакомиться с </w:t>
            </w:r>
            <w:r w:rsidRPr="0016799E">
              <w:lastRenderedPageBreak/>
              <w:t>профессией кондитер сахаристых изделий. Находить и представлять информацию о видах сладостей, десертов  и напитков, способах нахождения рецептов для их приготовления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lastRenderedPageBreak/>
              <w:t xml:space="preserve">Контроль в форме сравнения </w:t>
            </w:r>
          </w:p>
          <w:p w:rsidR="0057486A" w:rsidRPr="0016799E" w:rsidRDefault="0057486A" w:rsidP="0057486A">
            <w:pPr>
              <w:keepNext/>
            </w:pPr>
            <w:r w:rsidRPr="0016799E">
              <w:t>Инициатива, поиск (к)</w:t>
            </w:r>
          </w:p>
        </w:tc>
      </w:tr>
      <w:tr w:rsidR="0057486A" w:rsidRPr="00A97E62" w:rsidTr="00B87185">
        <w:trPr>
          <w:gridAfter w:val="1"/>
          <w:wAfter w:w="8" w:type="dxa"/>
          <w:trHeight w:val="312"/>
        </w:trPr>
        <w:tc>
          <w:tcPr>
            <w:tcW w:w="586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Технология приготовления изделий из бисквитного теста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</w:t>
            </w:r>
          </w:p>
        </w:tc>
        <w:tc>
          <w:tcPr>
            <w:tcW w:w="540" w:type="dxa"/>
          </w:tcPr>
          <w:p w:rsidR="0057486A" w:rsidRPr="00B87185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16799E">
              <w:rPr>
                <w:lang w:val="en-US"/>
              </w:rPr>
              <w:t>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5-9.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</w:t>
            </w:r>
          </w:p>
        </w:tc>
        <w:tc>
          <w:tcPr>
            <w:tcW w:w="4251" w:type="dxa"/>
            <w:vMerge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RPr="00574FC0" w:rsidTr="00B87185">
        <w:trPr>
          <w:gridAfter w:val="1"/>
          <w:wAfter w:w="8" w:type="dxa"/>
          <w:trHeight w:val="312"/>
        </w:trPr>
        <w:tc>
          <w:tcPr>
            <w:tcW w:w="586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13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Технология приготовления сладостей, десертов, напитков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12-16.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</w:t>
            </w:r>
          </w:p>
        </w:tc>
        <w:tc>
          <w:tcPr>
            <w:tcW w:w="4251" w:type="dxa"/>
            <w:vMerge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 xml:space="preserve">Задавать вопросы. Ценностное отношение к окружающему миру. </w:t>
            </w:r>
            <w:r w:rsidRPr="0016799E">
              <w:lastRenderedPageBreak/>
              <w:t>Адекватно использовать речь.</w:t>
            </w:r>
          </w:p>
        </w:tc>
      </w:tr>
      <w:tr w:rsidR="0057486A" w:rsidRPr="00574FC0" w:rsidTr="00B87185">
        <w:trPr>
          <w:gridAfter w:val="1"/>
          <w:wAfter w:w="8" w:type="dxa"/>
          <w:trHeight w:val="312"/>
        </w:trPr>
        <w:tc>
          <w:tcPr>
            <w:tcW w:w="586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14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Сервировка сладкого стола. Праздничный этикет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6799E">
              <w:rPr>
                <w:lang w:val="en-US"/>
              </w:rPr>
              <w:t>I</w:t>
            </w:r>
          </w:p>
        </w:tc>
        <w:tc>
          <w:tcPr>
            <w:tcW w:w="635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19-23.12</w:t>
            </w:r>
          </w:p>
        </w:tc>
        <w:tc>
          <w:tcPr>
            <w:tcW w:w="4251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Подбирать столовое бельё для сервировки сладкого стола. Подбирать столовые приборы и посуду для сладкого стола. Составлять меню обеда. Рассчитывать количество и стоимость продуктов для сладкого стола. Выполнять сервировку сладкого стола, овладевая навыками его эстетического оформления. Разрабатывать пригласительный билет на праздник с помощью ПК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</w:tr>
      <w:tr w:rsidR="0057486A" w:rsidRPr="00574FC0" w:rsidTr="00B87185">
        <w:trPr>
          <w:gridAfter w:val="1"/>
          <w:wAfter w:w="8" w:type="dxa"/>
          <w:trHeight w:val="312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15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Творческий проект «Праздничный сладкий стол»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lang w:val="en-US"/>
              </w:rPr>
            </w:pPr>
            <w:r w:rsidRPr="0016799E">
              <w:rPr>
                <w:lang w:val="en-US"/>
              </w:rPr>
              <w:t>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26-30.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12</w:t>
            </w:r>
          </w:p>
        </w:tc>
        <w:tc>
          <w:tcPr>
            <w:tcW w:w="4251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Знакомиться с примерами творческих проектов.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Определять цель и задачи проектной деятельности. Изучать этапы выполнения проекта. Выполнять проект по разделу «Кулинария».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Сочетание образного и логического мышления в проектной деятельности(п) Самостоятельное определение цели своего обучения, формулировка для себя новых задач в учебе и познавательной деятельности(р)</w:t>
            </w:r>
          </w:p>
        </w:tc>
      </w:tr>
      <w:tr w:rsidR="0057486A" w:rsidRPr="00574FC0" w:rsidTr="00446468">
        <w:trPr>
          <w:gridAfter w:val="1"/>
          <w:wAfter w:w="8" w:type="dxa"/>
          <w:trHeight w:val="312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9703" w:type="dxa"/>
            <w:gridSpan w:val="6"/>
          </w:tcPr>
          <w:p w:rsidR="0057486A" w:rsidRPr="004F3D34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Tr="00B87185">
        <w:trPr>
          <w:trHeight w:val="31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изделий из текстильных материалов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Текстильные материалы из волокон животного происхождения и их свойства.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val="en-US" w:eastAsia="en-US"/>
              </w:rPr>
            </w:pPr>
            <w:r w:rsidRPr="0016799E">
              <w:rPr>
                <w:lang w:val="en-US"/>
              </w:rPr>
              <w:t>II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9-13.01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Составлять коллекции тканей из натуральных волокон животного происхождения. Оформлять результаты исследований. Изучать свойства шерстяных и шёлковых тканей. Определять сырьевой состав тканей. Находить и представлять </w:t>
            </w:r>
            <w:r>
              <w:rPr>
                <w:lang w:eastAsia="en-US"/>
              </w:rPr>
              <w:lastRenderedPageBreak/>
              <w:t>информацию о шёлкоткачестве. Оформлять результаты исследований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</w:tr>
      <w:tr w:rsidR="0057486A" w:rsidTr="00B87185">
        <w:trPr>
          <w:trHeight w:val="31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Конструирование поясной одежды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val="en-US" w:eastAsia="en-US"/>
              </w:rPr>
            </w:pPr>
            <w:r w:rsidRPr="0016799E">
              <w:rPr>
                <w:lang w:val="en-US"/>
              </w:rPr>
              <w:t>II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16-20.01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чертёж. Находить и представлять информацию о конструктивных особенностях поясной одежды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Составлять план и последовательность действий. Осуществлять поиск и выделение необходимой информации. Оказывать соотношение в сотрудничестве</w:t>
            </w:r>
          </w:p>
        </w:tc>
      </w:tr>
      <w:tr w:rsidR="0057486A" w:rsidTr="00B87185">
        <w:trPr>
          <w:trHeight w:val="31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Моделирование поясной одежды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val="en-US" w:eastAsia="en-US"/>
              </w:rPr>
            </w:pPr>
            <w:r w:rsidRPr="0016799E">
              <w:rPr>
                <w:lang w:val="en-US"/>
              </w:rPr>
              <w:t>II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23-27.01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эскиз изделия. Изучать приёмы моделирования юбки с расширением книзу. Изучать приёмы моделирования юбки со складками. Моделировать швейное изделие.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</w:tr>
      <w:tr w:rsidR="0057486A" w:rsidTr="00B87185">
        <w:trPr>
          <w:trHeight w:val="31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Получение выкройки швейного изделия из пакета готовых выкроек, журнала мод или из интернета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val="en-US" w:eastAsia="en-US"/>
              </w:rPr>
            </w:pPr>
            <w:r w:rsidRPr="0016799E">
              <w:rPr>
                <w:lang w:val="en-US"/>
              </w:rPr>
              <w:t>II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30-31.01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1-3.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Получать выкройку швейного изделия из журнала мод. Готовить выкройку изделия к раскрою. Знакомиться с профессией художник по костюму и текстилю. Находить и представлять информацию о выкройках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и уровень усвоения знаний. (р)</w:t>
            </w:r>
          </w:p>
          <w:p w:rsidR="0057486A" w:rsidRDefault="0057486A" w:rsidP="0057486A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Смысловое чтение (п)</w:t>
            </w:r>
          </w:p>
          <w:p w:rsidR="0057486A" w:rsidRDefault="0057486A" w:rsidP="0057486A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вести диалог (к)</w:t>
            </w:r>
          </w:p>
        </w:tc>
      </w:tr>
      <w:tr w:rsidR="0057486A" w:rsidTr="00B87185">
        <w:trPr>
          <w:trHeight w:val="31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ручных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val="en-US" w:eastAsia="en-US"/>
              </w:rPr>
            </w:pPr>
            <w:r w:rsidRPr="0016799E">
              <w:rPr>
                <w:lang w:val="en-US"/>
              </w:rPr>
              <w:t>II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6-10.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правила безопасной работы ножницами, булавками, утюгом. Изготовлять образцы ручных работ: подшивание прямыми потайными, косыми и крестообразными стежками.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6A" w:rsidRDefault="0057486A" w:rsidP="0057486A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действий (р)</w:t>
            </w:r>
          </w:p>
          <w:p w:rsidR="0057486A" w:rsidRDefault="0057486A" w:rsidP="0057486A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Информационный поиск(п)</w:t>
            </w:r>
          </w:p>
          <w:p w:rsidR="0057486A" w:rsidRDefault="0057486A" w:rsidP="0057486A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выражать мысли (к)</w:t>
            </w:r>
          </w:p>
        </w:tc>
      </w:tr>
      <w:tr w:rsidR="0057486A" w:rsidTr="00DC0183">
        <w:trPr>
          <w:trHeight w:val="31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</w:t>
            </w:r>
            <w:r w:rsidRPr="0016799E">
              <w:t>1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Технология машинных работ. Уход за швейной машиной: чистка, смазка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rPr>
                <w:lang w:val="en-US"/>
              </w:rPr>
              <w:t>II</w:t>
            </w:r>
          </w:p>
        </w:tc>
        <w:tc>
          <w:tcPr>
            <w:tcW w:w="635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13-17.02</w:t>
            </w:r>
          </w:p>
        </w:tc>
        <w:tc>
          <w:tcPr>
            <w:tcW w:w="4269" w:type="dxa"/>
            <w:gridSpan w:val="2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Находить и представлять информацию о промышленном оборудовании для влажно-тепловой обработки чистить и смазывать швейную машину.</w:t>
            </w:r>
          </w:p>
        </w:tc>
        <w:tc>
          <w:tcPr>
            <w:tcW w:w="325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Овладение алгоритмами и методами решения организационных и технико-технологических задач(п)</w:t>
            </w:r>
          </w:p>
        </w:tc>
      </w:tr>
      <w:tr w:rsidR="0057486A" w:rsidTr="00130404">
        <w:trPr>
          <w:trHeight w:val="31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9044" w:type="dxa"/>
            <w:gridSpan w:val="6"/>
          </w:tcPr>
          <w:p w:rsidR="0057486A" w:rsidRPr="00332107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325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Tr="00130404">
        <w:trPr>
          <w:trHeight w:val="31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9044" w:type="dxa"/>
            <w:gridSpan w:val="6"/>
          </w:tcPr>
          <w:p w:rsidR="0057486A" w:rsidRPr="00332107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A23399">
              <w:rPr>
                <w:b/>
              </w:rPr>
              <w:t>ВТОРОЙ ТРИМЕСТР</w:t>
            </w:r>
            <w:r>
              <w:rPr>
                <w:b/>
              </w:rPr>
              <w:t xml:space="preserve"> (27.02-31.05)</w:t>
            </w:r>
          </w:p>
        </w:tc>
        <w:tc>
          <w:tcPr>
            <w:tcW w:w="325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Tr="00DC0183">
        <w:trPr>
          <w:trHeight w:val="312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</w:t>
            </w:r>
            <w:r w:rsidRPr="0016799E">
              <w:t>2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Технология машинных работ. Машинные швы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rPr>
                <w:lang w:val="en-US"/>
              </w:rPr>
              <w:t>II</w:t>
            </w:r>
          </w:p>
        </w:tc>
        <w:tc>
          <w:tcPr>
            <w:tcW w:w="635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17-19.02</w:t>
            </w:r>
          </w:p>
        </w:tc>
        <w:tc>
          <w:tcPr>
            <w:tcW w:w="4269" w:type="dxa"/>
            <w:gridSpan w:val="2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Выполнять подшивание потайным швом с помощью лапки для потайного подшивания. Стачивать косую бейку. Изготовлять образцы машинных швов: краевого окантовочного с закрытым срезом и с открытым срезом.</w:t>
            </w:r>
          </w:p>
        </w:tc>
        <w:tc>
          <w:tcPr>
            <w:tcW w:w="325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Целеполагание (р)</w:t>
            </w:r>
          </w:p>
          <w:p w:rsidR="0057486A" w:rsidRPr="0016799E" w:rsidRDefault="0057486A" w:rsidP="0057486A">
            <w:pPr>
              <w:keepNext/>
            </w:pPr>
            <w:r w:rsidRPr="0016799E">
              <w:t>Прогнозирование (р)</w:t>
            </w:r>
          </w:p>
          <w:p w:rsidR="0057486A" w:rsidRPr="0016799E" w:rsidRDefault="0057486A" w:rsidP="0057486A">
            <w:pPr>
              <w:keepNext/>
            </w:pPr>
            <w:r w:rsidRPr="0016799E">
              <w:t>Самостоятельное выделение цели.(п) Постановка вопроса.(к)</w:t>
            </w:r>
          </w:p>
        </w:tc>
      </w:tr>
      <w:tr w:rsidR="0057486A" w:rsidTr="00DC0183">
        <w:trPr>
          <w:trHeight w:val="312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КАНИКУЛЫ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4269" w:type="dxa"/>
            <w:gridSpan w:val="2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5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Tr="00DC0183">
        <w:trPr>
          <w:trHeight w:val="312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060" w:type="dxa"/>
          </w:tcPr>
          <w:p w:rsidR="0057486A" w:rsidRPr="00E25CBF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E25CBF">
              <w:rPr>
                <w:b/>
              </w:rPr>
              <w:t>ТРЕТИЙ ТРИМЕСТР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4269" w:type="dxa"/>
            <w:gridSpan w:val="2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5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Tr="00DC0183">
        <w:trPr>
          <w:trHeight w:val="312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060" w:type="dxa"/>
          </w:tcPr>
          <w:p w:rsidR="0057486A" w:rsidRPr="00332107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332107">
              <w:rPr>
                <w:b/>
              </w:rPr>
              <w:t>Реставрация и ремонт одежды</w:t>
            </w:r>
          </w:p>
        </w:tc>
        <w:tc>
          <w:tcPr>
            <w:tcW w:w="540" w:type="dxa"/>
          </w:tcPr>
          <w:p w:rsidR="0057486A" w:rsidRPr="00332107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 w:rsidRPr="00332107">
              <w:rPr>
                <w:b/>
              </w:rPr>
              <w:t>2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4269" w:type="dxa"/>
            <w:gridSpan w:val="2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5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Tr="00DC0183">
        <w:trPr>
          <w:trHeight w:val="312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</w:t>
            </w:r>
            <w:r w:rsidRPr="0016799E">
              <w:t>3</w:t>
            </w:r>
          </w:p>
        </w:tc>
        <w:tc>
          <w:tcPr>
            <w:tcW w:w="3060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 xml:space="preserve">Технология притачивания застёжки-молния. 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27-28.02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1-3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03</w:t>
            </w:r>
          </w:p>
        </w:tc>
        <w:tc>
          <w:tcPr>
            <w:tcW w:w="4269" w:type="dxa"/>
            <w:gridSpan w:val="2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Притачивание застёжки молния на образцах.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FF2689">
              <w:t>Осуществлять самоконтроль и оценку качества готового изделия, анализировать ошибки.</w:t>
            </w:r>
          </w:p>
        </w:tc>
        <w:tc>
          <w:tcPr>
            <w:tcW w:w="325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Определение последовательности в работе. (р) Выделение информации. (п)Умение выражать мысли (к)</w:t>
            </w:r>
          </w:p>
        </w:tc>
      </w:tr>
      <w:tr w:rsidR="0057486A" w:rsidTr="00DC0183">
        <w:trPr>
          <w:trHeight w:val="312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</w:t>
            </w:r>
            <w:r w:rsidRPr="0016799E">
              <w:t>4</w:t>
            </w:r>
          </w:p>
        </w:tc>
        <w:tc>
          <w:tcPr>
            <w:tcW w:w="3060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 xml:space="preserve">Технология обработки низа изделия тесьмой. 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EC4342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6-10.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03</w:t>
            </w:r>
          </w:p>
        </w:tc>
        <w:tc>
          <w:tcPr>
            <w:tcW w:w="4269" w:type="dxa"/>
            <w:gridSpan w:val="2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 xml:space="preserve">Обрабатывать </w:t>
            </w:r>
            <w:r>
              <w:t xml:space="preserve">низ изделия </w:t>
            </w:r>
            <w:r w:rsidRPr="0016799E">
              <w:t>на образцах.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FF2689">
              <w:t>Осуществлять самоконтроль и оценку качества готового изделия, анализировать ошибки.</w:t>
            </w:r>
          </w:p>
        </w:tc>
        <w:tc>
          <w:tcPr>
            <w:tcW w:w="325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Оценка действий (р)</w:t>
            </w:r>
          </w:p>
          <w:p w:rsidR="0057486A" w:rsidRPr="0016799E" w:rsidRDefault="0057486A" w:rsidP="0057486A">
            <w:pPr>
              <w:keepNext/>
            </w:pPr>
            <w:r w:rsidRPr="0016799E">
              <w:t>Информационный поиск(п)</w:t>
            </w:r>
          </w:p>
          <w:p w:rsidR="0057486A" w:rsidRPr="0016799E" w:rsidRDefault="0057486A" w:rsidP="0057486A">
            <w:pPr>
              <w:keepNext/>
            </w:pPr>
            <w:r w:rsidRPr="0016799E">
              <w:t>Умение выражать мысли (к)</w:t>
            </w:r>
          </w:p>
        </w:tc>
      </w:tr>
      <w:tr w:rsidR="0057486A" w:rsidTr="00DC0183">
        <w:trPr>
          <w:trHeight w:val="312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6A" w:rsidRDefault="0057486A" w:rsidP="005748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77" w:type="dxa"/>
          </w:tcPr>
          <w:p w:rsidR="0057486A" w:rsidRPr="00B355C9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25-26</w:t>
            </w:r>
          </w:p>
        </w:tc>
        <w:tc>
          <w:tcPr>
            <w:tcW w:w="3060" w:type="dxa"/>
          </w:tcPr>
          <w:p w:rsidR="0057486A" w:rsidRPr="00B355C9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B355C9">
              <w:t>Творческий проект «</w:t>
            </w:r>
            <w:r>
              <w:t>Чехол для мобильного телефона</w:t>
            </w:r>
            <w:r w:rsidRPr="00B355C9">
              <w:t>»</w:t>
            </w:r>
          </w:p>
        </w:tc>
        <w:tc>
          <w:tcPr>
            <w:tcW w:w="540" w:type="dxa"/>
          </w:tcPr>
          <w:p w:rsidR="0057486A" w:rsidRPr="00B355C9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</w:t>
            </w:r>
          </w:p>
        </w:tc>
        <w:tc>
          <w:tcPr>
            <w:tcW w:w="540" w:type="dxa"/>
          </w:tcPr>
          <w:p w:rsidR="0057486A" w:rsidRPr="00B355C9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20-24.03</w:t>
            </w:r>
          </w:p>
          <w:p w:rsidR="0057486A" w:rsidRPr="00B355C9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27-31.03</w:t>
            </w:r>
          </w:p>
        </w:tc>
        <w:tc>
          <w:tcPr>
            <w:tcW w:w="4269" w:type="dxa"/>
            <w:gridSpan w:val="2"/>
          </w:tcPr>
          <w:p w:rsidR="0057486A" w:rsidRPr="00B355C9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B355C9">
              <w:t>Определять цель и задачи проектной деятельности. Изучать этапы выполнения проекта. Выполнять проект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3251" w:type="dxa"/>
            <w:gridSpan w:val="2"/>
          </w:tcPr>
          <w:p w:rsidR="0057486A" w:rsidRPr="00B355C9" w:rsidRDefault="0057486A" w:rsidP="0057486A">
            <w:pPr>
              <w:keepNext/>
            </w:pPr>
            <w:r w:rsidRPr="00B355C9">
              <w:t>сочетание образного и логического мышления в проектной деятельности. самостоятельное определение цели своего обучения, формулировка для себя новых задач в учебе и познавательной деятельности формирование коммуникативной  компетентности в общении и</w:t>
            </w:r>
            <w:r>
              <w:t xml:space="preserve"> </w:t>
            </w:r>
            <w:r w:rsidRPr="00B355C9">
              <w:t>сотрудничестве со сверстниками</w:t>
            </w:r>
          </w:p>
        </w:tc>
      </w:tr>
      <w:tr w:rsidR="0057486A" w:rsidRPr="0016799E" w:rsidTr="00B87185">
        <w:trPr>
          <w:gridAfter w:val="1"/>
          <w:wAfter w:w="8" w:type="dxa"/>
          <w:cantSplit/>
          <w:trHeight w:val="312"/>
        </w:trPr>
        <w:tc>
          <w:tcPr>
            <w:tcW w:w="586" w:type="dxa"/>
            <w:vMerge w:val="restart"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62" w:type="dxa"/>
            <w:vMerge w:val="restart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Художественные ремёсла</w:t>
            </w:r>
          </w:p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27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Запуск</w:t>
            </w:r>
            <w:r w:rsidRPr="0016799E">
              <w:t xml:space="preserve"> проекта «Подарок своими руками» 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3-7.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</w:pPr>
            <w:r>
              <w:t>04</w:t>
            </w:r>
          </w:p>
        </w:tc>
        <w:tc>
          <w:tcPr>
            <w:tcW w:w="4251" w:type="dxa"/>
            <w:vMerge w:val="restart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Изучать материалы и инструменты для росписи тканей. Подготавливать ткань к росписи. Создавать эскиз росписи по ткани. Выполнять образец росписи ткани в технике холодного батика. Знакомиться с профессией художник росписи по ткани. Находить и представлять информацию об истории возникновения техники батик в различных странах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  <w:p w:rsidR="0057486A" w:rsidRDefault="0057486A" w:rsidP="0057486A">
            <w:r w:rsidRPr="0016799E">
              <w:t xml:space="preserve">Изучать материалы </w:t>
            </w:r>
            <w:r>
              <w:t>и инструменты для тиснения на фольге</w:t>
            </w:r>
            <w:r w:rsidRPr="0016799E">
              <w:t xml:space="preserve">. </w:t>
            </w:r>
            <w:r>
              <w:t>Создавать эскиз для тиснения на фольге</w:t>
            </w:r>
            <w:r w:rsidRPr="0016799E">
              <w:t>.</w:t>
            </w:r>
          </w:p>
          <w:p w:rsidR="0057486A" w:rsidRDefault="0057486A" w:rsidP="0057486A">
            <w:r>
              <w:t xml:space="preserve">Знакомиться с профессией </w:t>
            </w:r>
            <w:proofErr w:type="spellStart"/>
            <w:r>
              <w:t>печатннка-тиснильщика</w:t>
            </w:r>
            <w:proofErr w:type="spellEnd"/>
            <w:r>
              <w:t>.</w:t>
            </w:r>
          </w:p>
          <w:p w:rsidR="0057486A" w:rsidRDefault="0057486A" w:rsidP="0057486A"/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Изучать технологию</w:t>
            </w:r>
            <w:r w:rsidRPr="00F95A80">
              <w:t xml:space="preserve"> изготовления декоративно-прикладного изделия: выдавливание рисунка по контуру.</w:t>
            </w:r>
          </w:p>
          <w:p w:rsidR="0057486A" w:rsidRPr="0016799E" w:rsidRDefault="0057486A" w:rsidP="0057486A">
            <w:r>
              <w:t>Знать в</w:t>
            </w:r>
            <w:r w:rsidRPr="00F95A80">
              <w:t>иды и способы оформления готово</w:t>
            </w:r>
            <w:r>
              <w:t xml:space="preserve">го изделия. Уметь ухаживать за изделием. 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Выявление потребностей, проектирование и создание объектов, самостоятельная организация и выполнение творческих работ по созданию изделий и продуктов(р)</w:t>
            </w:r>
          </w:p>
        </w:tc>
      </w:tr>
      <w:tr w:rsidR="0057486A" w:rsidRPr="0016799E" w:rsidTr="0088295B">
        <w:trPr>
          <w:gridAfter w:val="1"/>
          <w:wAfter w:w="8" w:type="dxa"/>
          <w:cantSplit/>
          <w:trHeight w:val="312"/>
        </w:trPr>
        <w:tc>
          <w:tcPr>
            <w:tcW w:w="586" w:type="dxa"/>
            <w:vMerge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992" w:type="dxa"/>
            <w:gridSpan w:val="6"/>
          </w:tcPr>
          <w:p w:rsidR="0057486A" w:rsidRPr="000F411A" w:rsidRDefault="0057486A" w:rsidP="0057486A">
            <w:pPr>
              <w:keepNext/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0F411A">
              <w:rPr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4251" w:type="dxa"/>
            <w:vMerge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RPr="0016799E" w:rsidTr="00B87185">
        <w:trPr>
          <w:gridAfter w:val="1"/>
          <w:wAfter w:w="8" w:type="dxa"/>
          <w:cantSplit/>
          <w:trHeight w:val="312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28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Ручная роспись тканей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17-21.04</w:t>
            </w:r>
          </w:p>
        </w:tc>
        <w:tc>
          <w:tcPr>
            <w:tcW w:w="4251" w:type="dxa"/>
            <w:vMerge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Определение последовательности промежуточных целей (р)</w:t>
            </w:r>
          </w:p>
          <w:p w:rsidR="0057486A" w:rsidRPr="0016799E" w:rsidRDefault="0057486A" w:rsidP="0057486A">
            <w:pPr>
              <w:keepNext/>
            </w:pPr>
            <w:r w:rsidRPr="0016799E">
              <w:t>Самостоятельное выделение цели (п)</w:t>
            </w:r>
          </w:p>
          <w:p w:rsidR="0057486A" w:rsidRPr="0016799E" w:rsidRDefault="0057486A" w:rsidP="0057486A">
            <w:pPr>
              <w:keepNext/>
            </w:pPr>
            <w:r w:rsidRPr="0016799E">
              <w:t>Умение выражать мысли (к)</w:t>
            </w:r>
          </w:p>
        </w:tc>
      </w:tr>
      <w:tr w:rsidR="0057486A" w:rsidRPr="0016799E" w:rsidTr="00B87185">
        <w:trPr>
          <w:gridAfter w:val="1"/>
          <w:wAfter w:w="8" w:type="dxa"/>
          <w:cantSplit/>
          <w:trHeight w:val="312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29</w:t>
            </w:r>
          </w:p>
        </w:tc>
        <w:tc>
          <w:tcPr>
            <w:tcW w:w="3060" w:type="dxa"/>
          </w:tcPr>
          <w:p w:rsidR="0057486A" w:rsidRPr="009930D0" w:rsidRDefault="0057486A" w:rsidP="0057486A">
            <w:r w:rsidRPr="009930D0">
              <w:t>Тиснение по фольге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24-28.</w:t>
            </w:r>
          </w:p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04</w:t>
            </w:r>
          </w:p>
        </w:tc>
        <w:tc>
          <w:tcPr>
            <w:tcW w:w="4251" w:type="dxa"/>
            <w:vMerge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RPr="0016799E" w:rsidTr="00B87185">
        <w:trPr>
          <w:gridAfter w:val="1"/>
          <w:wAfter w:w="8" w:type="dxa"/>
          <w:trHeight w:val="312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30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Выполнение теснения по фольге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1-5.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05</w:t>
            </w:r>
          </w:p>
        </w:tc>
        <w:tc>
          <w:tcPr>
            <w:tcW w:w="4251" w:type="dxa"/>
            <w:vMerge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t>Оценка действий (р)</w:t>
            </w:r>
          </w:p>
          <w:p w:rsidR="0057486A" w:rsidRPr="0016799E" w:rsidRDefault="0057486A" w:rsidP="0057486A">
            <w:pPr>
              <w:keepNext/>
            </w:pPr>
            <w:r w:rsidRPr="0016799E">
              <w:t>Информационный поиск(п)</w:t>
            </w:r>
          </w:p>
          <w:p w:rsidR="0057486A" w:rsidRPr="0016799E" w:rsidRDefault="0057486A" w:rsidP="0057486A">
            <w:pPr>
              <w:keepNext/>
            </w:pPr>
            <w:r w:rsidRPr="0016799E">
              <w:t>Умение выражать мысли (к)</w:t>
            </w:r>
          </w:p>
        </w:tc>
      </w:tr>
      <w:tr w:rsidR="0057486A" w:rsidRPr="0016799E" w:rsidTr="00B87185">
        <w:trPr>
          <w:gridAfter w:val="1"/>
          <w:wAfter w:w="8" w:type="dxa"/>
          <w:trHeight w:val="312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31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Состаренный металл из фольги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8-12.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05</w:t>
            </w:r>
          </w:p>
        </w:tc>
        <w:tc>
          <w:tcPr>
            <w:tcW w:w="4251" w:type="dxa"/>
            <w:vMerge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61" w:type="dxa"/>
            <w:gridSpan w:val="2"/>
            <w:vMerge w:val="restart"/>
          </w:tcPr>
          <w:p w:rsidR="0057486A" w:rsidRPr="0016799E" w:rsidRDefault="0057486A" w:rsidP="0057486A">
            <w:pPr>
              <w:keepNext/>
            </w:pPr>
            <w:r w:rsidRPr="0016799E">
              <w:t>Преобразовывать познавательную задачу в практическую. Контролировать и оценивать процесс и результат действий.(р) Формулировать собственное мнение и позицию.(к)</w:t>
            </w:r>
          </w:p>
        </w:tc>
      </w:tr>
      <w:tr w:rsidR="0057486A" w:rsidRPr="0016799E" w:rsidTr="00B87185">
        <w:trPr>
          <w:gridAfter w:val="1"/>
          <w:wAfter w:w="8" w:type="dxa"/>
          <w:trHeight w:val="312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32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060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Оформление изделия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15-19.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05</w:t>
            </w:r>
          </w:p>
        </w:tc>
        <w:tc>
          <w:tcPr>
            <w:tcW w:w="4251" w:type="dxa"/>
            <w:vMerge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3261" w:type="dxa"/>
            <w:gridSpan w:val="2"/>
            <w:vMerge/>
          </w:tcPr>
          <w:p w:rsidR="0057486A" w:rsidRPr="0016799E" w:rsidRDefault="0057486A" w:rsidP="0057486A">
            <w:pPr>
              <w:keepNext/>
            </w:pPr>
          </w:p>
        </w:tc>
      </w:tr>
      <w:tr w:rsidR="0057486A" w:rsidRPr="0016799E" w:rsidTr="00B87185">
        <w:trPr>
          <w:gridAfter w:val="1"/>
          <w:wAfter w:w="8" w:type="dxa"/>
          <w:trHeight w:val="312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33</w:t>
            </w:r>
          </w:p>
        </w:tc>
        <w:tc>
          <w:tcPr>
            <w:tcW w:w="3060" w:type="dxa"/>
          </w:tcPr>
          <w:p w:rsidR="0057486A" w:rsidRPr="009930D0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9930D0">
              <w:t>Праздники и подготовка к ним</w:t>
            </w:r>
          </w:p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22-26.05</w:t>
            </w:r>
          </w:p>
        </w:tc>
        <w:tc>
          <w:tcPr>
            <w:tcW w:w="4251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Знакомиться с историческим происхождением праздников, с традициями</w:t>
            </w:r>
            <w:r w:rsidRPr="009930D0">
              <w:t xml:space="preserve"> праздников. </w:t>
            </w:r>
            <w:r w:rsidRPr="0016799E">
              <w:t>Находить и представлять информацию о</w:t>
            </w:r>
            <w:r>
              <w:t xml:space="preserve"> том, как </w:t>
            </w:r>
            <w:r w:rsidRPr="0016799E">
              <w:t xml:space="preserve"> </w:t>
            </w:r>
            <w:r w:rsidRPr="009930D0">
              <w:t>дарить подарки, сделанные своими руками.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</w:p>
        </w:tc>
      </w:tr>
      <w:tr w:rsidR="0057486A" w:rsidRPr="0016799E" w:rsidTr="00B87185">
        <w:trPr>
          <w:gridAfter w:val="1"/>
          <w:wAfter w:w="8" w:type="dxa"/>
          <w:trHeight w:val="312"/>
        </w:trPr>
        <w:tc>
          <w:tcPr>
            <w:tcW w:w="586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1862" w:type="dxa"/>
            <w:vMerge/>
          </w:tcPr>
          <w:p w:rsidR="0057486A" w:rsidRPr="00574FC0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b/>
              </w:rPr>
            </w:pPr>
          </w:p>
        </w:tc>
        <w:tc>
          <w:tcPr>
            <w:tcW w:w="677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34</w:t>
            </w:r>
          </w:p>
        </w:tc>
        <w:tc>
          <w:tcPr>
            <w:tcW w:w="306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Творческий проект «Подарок своими руками»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>1</w:t>
            </w:r>
          </w:p>
        </w:tc>
        <w:tc>
          <w:tcPr>
            <w:tcW w:w="540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  <w:rPr>
                <w:lang w:val="en-US"/>
              </w:rPr>
            </w:pPr>
            <w:r w:rsidRPr="0016799E">
              <w:rPr>
                <w:lang w:val="en-US"/>
              </w:rPr>
              <w:t>III</w:t>
            </w:r>
          </w:p>
        </w:tc>
        <w:tc>
          <w:tcPr>
            <w:tcW w:w="635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>
              <w:t>29-31.05</w:t>
            </w:r>
          </w:p>
        </w:tc>
        <w:tc>
          <w:tcPr>
            <w:tcW w:w="4251" w:type="dxa"/>
          </w:tcPr>
          <w:p w:rsidR="0057486A" w:rsidRPr="0016799E" w:rsidRDefault="0057486A" w:rsidP="0057486A">
            <w:pPr>
              <w:keepNext/>
              <w:tabs>
                <w:tab w:val="left" w:pos="540"/>
                <w:tab w:val="left" w:pos="6600"/>
              </w:tabs>
            </w:pPr>
            <w:r w:rsidRPr="0016799E">
              <w:t xml:space="preserve"> Выполнять проект по разделу «Художественные ремёсла». Оформлять портфолио и пояснительную записку к творческому </w:t>
            </w:r>
            <w:r w:rsidRPr="0016799E">
              <w:lastRenderedPageBreak/>
              <w:t>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3261" w:type="dxa"/>
            <w:gridSpan w:val="2"/>
          </w:tcPr>
          <w:p w:rsidR="0057486A" w:rsidRPr="0016799E" w:rsidRDefault="0057486A" w:rsidP="0057486A">
            <w:pPr>
              <w:keepNext/>
            </w:pPr>
            <w:r w:rsidRPr="0016799E">
              <w:lastRenderedPageBreak/>
              <w:t xml:space="preserve">Владение средствами и формами графического отображения объектов и процессов, овладение </w:t>
            </w:r>
            <w:r w:rsidRPr="0016799E">
              <w:lastRenderedPageBreak/>
              <w:t xml:space="preserve">методами чтения технической информации(п) сочетание образного и логического мышления в проектной деятельности. (л) </w:t>
            </w:r>
          </w:p>
        </w:tc>
      </w:tr>
    </w:tbl>
    <w:p w:rsidR="00341E1E" w:rsidRPr="00CE7AAF" w:rsidRDefault="00341E1E">
      <w:pPr>
        <w:rPr>
          <w:color w:val="FF0000"/>
        </w:rPr>
      </w:pPr>
    </w:p>
    <w:p w:rsidR="00341E1E" w:rsidRPr="00CE7AAF" w:rsidRDefault="00341E1E">
      <w:pPr>
        <w:rPr>
          <w:color w:val="FF0000"/>
        </w:rPr>
      </w:pPr>
    </w:p>
    <w:p w:rsidR="00341E1E" w:rsidRPr="00CE7AAF" w:rsidRDefault="00341E1E">
      <w:pPr>
        <w:rPr>
          <w:color w:val="FF0000"/>
        </w:rPr>
      </w:pPr>
    </w:p>
    <w:p w:rsidR="00341E1E" w:rsidRPr="00CE7AAF" w:rsidRDefault="00341E1E">
      <w:pPr>
        <w:rPr>
          <w:color w:val="FF0000"/>
        </w:rPr>
      </w:pPr>
    </w:p>
    <w:sectPr w:rsidR="00341E1E" w:rsidRPr="00CE7AAF" w:rsidSect="004F3D3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2F"/>
    <w:rsid w:val="000049D2"/>
    <w:rsid w:val="00080B20"/>
    <w:rsid w:val="000A252F"/>
    <w:rsid w:val="000C22D0"/>
    <w:rsid w:val="000C31C5"/>
    <w:rsid w:val="000F1A98"/>
    <w:rsid w:val="000F411A"/>
    <w:rsid w:val="000F7732"/>
    <w:rsid w:val="0016799E"/>
    <w:rsid w:val="00175AF3"/>
    <w:rsid w:val="00185B03"/>
    <w:rsid w:val="001A3D70"/>
    <w:rsid w:val="001D0C56"/>
    <w:rsid w:val="001D0CF0"/>
    <w:rsid w:val="001E574C"/>
    <w:rsid w:val="00210C1A"/>
    <w:rsid w:val="002E0527"/>
    <w:rsid w:val="002F2AC3"/>
    <w:rsid w:val="00332107"/>
    <w:rsid w:val="00341E1E"/>
    <w:rsid w:val="00367AC0"/>
    <w:rsid w:val="00397E90"/>
    <w:rsid w:val="003C0F53"/>
    <w:rsid w:val="003D7608"/>
    <w:rsid w:val="003E26FA"/>
    <w:rsid w:val="00403F90"/>
    <w:rsid w:val="00405737"/>
    <w:rsid w:val="00427672"/>
    <w:rsid w:val="004561BE"/>
    <w:rsid w:val="004B3BE8"/>
    <w:rsid w:val="004C128A"/>
    <w:rsid w:val="004F3D34"/>
    <w:rsid w:val="004F64C5"/>
    <w:rsid w:val="00533C75"/>
    <w:rsid w:val="00547704"/>
    <w:rsid w:val="0057486A"/>
    <w:rsid w:val="00574FC0"/>
    <w:rsid w:val="00581A5C"/>
    <w:rsid w:val="005A5EBE"/>
    <w:rsid w:val="005D09BF"/>
    <w:rsid w:val="00634359"/>
    <w:rsid w:val="006C5408"/>
    <w:rsid w:val="006F33B6"/>
    <w:rsid w:val="00747B18"/>
    <w:rsid w:val="00776E26"/>
    <w:rsid w:val="00776E7A"/>
    <w:rsid w:val="0078286D"/>
    <w:rsid w:val="0078725C"/>
    <w:rsid w:val="008F507C"/>
    <w:rsid w:val="009930D0"/>
    <w:rsid w:val="009934CA"/>
    <w:rsid w:val="009A1284"/>
    <w:rsid w:val="009B3E6F"/>
    <w:rsid w:val="00A23399"/>
    <w:rsid w:val="00A37BE2"/>
    <w:rsid w:val="00A72E36"/>
    <w:rsid w:val="00A965E2"/>
    <w:rsid w:val="00B33933"/>
    <w:rsid w:val="00B355C9"/>
    <w:rsid w:val="00B65357"/>
    <w:rsid w:val="00B87185"/>
    <w:rsid w:val="00B96CDF"/>
    <w:rsid w:val="00BF5585"/>
    <w:rsid w:val="00C35FB7"/>
    <w:rsid w:val="00C775A4"/>
    <w:rsid w:val="00CB11B6"/>
    <w:rsid w:val="00CB3817"/>
    <w:rsid w:val="00CD4A7C"/>
    <w:rsid w:val="00CE7AAF"/>
    <w:rsid w:val="00D663FA"/>
    <w:rsid w:val="00D77F62"/>
    <w:rsid w:val="00D8334B"/>
    <w:rsid w:val="00D86A35"/>
    <w:rsid w:val="00D900AE"/>
    <w:rsid w:val="00DD6996"/>
    <w:rsid w:val="00E153CB"/>
    <w:rsid w:val="00E25CBF"/>
    <w:rsid w:val="00E41A7B"/>
    <w:rsid w:val="00E718C9"/>
    <w:rsid w:val="00E84709"/>
    <w:rsid w:val="00EC4342"/>
    <w:rsid w:val="00F016E2"/>
    <w:rsid w:val="00F61D5C"/>
    <w:rsid w:val="00F90955"/>
    <w:rsid w:val="00F90D22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02AE"/>
  <w15:docId w15:val="{B3474BE2-A5AA-409D-8FC3-471F4F1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73D7-5BC1-4433-9D92-647FD376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10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SVETLANA</cp:lastModifiedBy>
  <cp:revision>34</cp:revision>
  <dcterms:created xsi:type="dcterms:W3CDTF">2015-09-07T09:14:00Z</dcterms:created>
  <dcterms:modified xsi:type="dcterms:W3CDTF">2016-10-16T07:38:00Z</dcterms:modified>
</cp:coreProperties>
</file>