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225"/>
        <w:gridCol w:w="378"/>
        <w:gridCol w:w="490"/>
        <w:gridCol w:w="2006"/>
        <w:gridCol w:w="340"/>
        <w:gridCol w:w="411"/>
        <w:gridCol w:w="610"/>
        <w:gridCol w:w="3235"/>
        <w:gridCol w:w="1817"/>
        <w:gridCol w:w="1818"/>
        <w:gridCol w:w="1817"/>
        <w:gridCol w:w="1697"/>
        <w:gridCol w:w="1697"/>
        <w:gridCol w:w="121"/>
        <w:gridCol w:w="1417"/>
        <w:gridCol w:w="159"/>
        <w:gridCol w:w="243"/>
        <w:gridCol w:w="1454"/>
        <w:gridCol w:w="364"/>
        <w:gridCol w:w="1015"/>
        <w:gridCol w:w="318"/>
        <w:gridCol w:w="486"/>
        <w:gridCol w:w="1817"/>
        <w:gridCol w:w="614"/>
        <w:gridCol w:w="1204"/>
        <w:gridCol w:w="1819"/>
        <w:gridCol w:w="212"/>
      </w:tblGrid>
      <w:tr w:rsidR="00A17E06" w:rsidRPr="005242B4" w:rsidTr="00AE3601">
        <w:trPr>
          <w:gridAfter w:val="15"/>
          <w:wAfter w:w="12940" w:type="dxa"/>
        </w:trPr>
        <w:tc>
          <w:tcPr>
            <w:tcW w:w="16267" w:type="dxa"/>
            <w:gridSpan w:val="13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 xml:space="preserve">Календарно-тематическое планирование Обществознание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Pr="005242B4">
              <w:rPr>
                <w:rFonts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</w:tr>
      <w:tr w:rsidR="00A17E06" w:rsidRPr="005242B4" w:rsidTr="00AE3601">
        <w:trPr>
          <w:gridAfter w:val="15"/>
          <w:wAfter w:w="12940" w:type="dxa"/>
          <w:trHeight w:val="566"/>
        </w:trPr>
        <w:tc>
          <w:tcPr>
            <w:tcW w:w="423" w:type="dxa"/>
            <w:vMerge w:val="restart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5242B4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5242B4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225" w:type="dxa"/>
            <w:vMerge w:val="restart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Название раздела или темы</w:t>
            </w:r>
          </w:p>
        </w:tc>
        <w:tc>
          <w:tcPr>
            <w:tcW w:w="378" w:type="dxa"/>
            <w:vMerge w:val="restart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  <w:eastAsianLayout w:id="698879744" w:vert="1" w:vertCompress="1"/>
              </w:rPr>
            </w:pPr>
            <w:r w:rsidRPr="005242B4">
              <w:rPr>
                <w:rFonts w:cs="Times New Roman"/>
                <w:sz w:val="20"/>
                <w:szCs w:val="20"/>
                <w:eastAsianLayout w:id="698879744" w:vert="1" w:vertCompress="1"/>
              </w:rPr>
              <w:t>Кол-во часов на изучение темы</w:t>
            </w:r>
          </w:p>
        </w:tc>
        <w:tc>
          <w:tcPr>
            <w:tcW w:w="2496" w:type="dxa"/>
            <w:gridSpan w:val="2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Тема урока</w:t>
            </w:r>
          </w:p>
        </w:tc>
        <w:tc>
          <w:tcPr>
            <w:tcW w:w="340" w:type="dxa"/>
            <w:vMerge w:val="restart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  <w:eastAsianLayout w:id="698879745" w:vert="1"/>
              </w:rPr>
            </w:pPr>
            <w:r w:rsidRPr="005242B4">
              <w:rPr>
                <w:rFonts w:cs="Times New Roman"/>
                <w:sz w:val="20"/>
                <w:szCs w:val="20"/>
                <w:eastAsianLayout w:id="698879745" w:vert="1"/>
              </w:rPr>
              <w:t>Кол-во часов на изучение</w:t>
            </w:r>
          </w:p>
        </w:tc>
        <w:tc>
          <w:tcPr>
            <w:tcW w:w="1021" w:type="dxa"/>
            <w:gridSpan w:val="2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Примерная дата проведения урока</w:t>
            </w:r>
          </w:p>
        </w:tc>
        <w:tc>
          <w:tcPr>
            <w:tcW w:w="3235" w:type="dxa"/>
            <w:vMerge w:val="restart"/>
            <w:vAlign w:val="center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  <w:u w:val="single"/>
              </w:rPr>
            </w:pPr>
            <w:r w:rsidRPr="005242B4">
              <w:rPr>
                <w:rFonts w:cs="Times New Roman"/>
                <w:sz w:val="20"/>
                <w:szCs w:val="20"/>
                <w:u w:val="single"/>
              </w:rPr>
              <w:t>Характеристика деятельности учеников</w:t>
            </w:r>
          </w:p>
        </w:tc>
        <w:tc>
          <w:tcPr>
            <w:tcW w:w="7149" w:type="dxa"/>
            <w:gridSpan w:val="4"/>
            <w:vAlign w:val="center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5242B4">
              <w:rPr>
                <w:rFonts w:cs="Times New Roman"/>
                <w:b/>
                <w:sz w:val="20"/>
                <w:szCs w:val="20"/>
              </w:rPr>
              <w:t>Универсальные учебные действия УУД)</w:t>
            </w:r>
            <w:proofErr w:type="gramEnd"/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  <w:vMerge/>
          </w:tcPr>
          <w:p w:rsidR="00A17E06" w:rsidRPr="005242B4" w:rsidRDefault="00A17E06" w:rsidP="00AE36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17E06" w:rsidRPr="005242B4" w:rsidRDefault="00A17E06" w:rsidP="00AE36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A17E06" w:rsidRPr="005242B4" w:rsidRDefault="00A17E06" w:rsidP="00AE36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  <w:eastAsianLayout w:id="698879746" w:vert="1"/>
              </w:rPr>
            </w:pPr>
            <w:r w:rsidRPr="005242B4">
              <w:rPr>
                <w:rFonts w:cs="Times New Roman"/>
                <w:sz w:val="20"/>
                <w:szCs w:val="20"/>
                <w:eastAsianLayout w:id="698879746" w:vert="1"/>
              </w:rPr>
              <w:t>Номер урока</w:t>
            </w:r>
          </w:p>
        </w:tc>
        <w:tc>
          <w:tcPr>
            <w:tcW w:w="2006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Название</w:t>
            </w:r>
          </w:p>
        </w:tc>
        <w:tc>
          <w:tcPr>
            <w:tcW w:w="340" w:type="dxa"/>
            <w:vMerge/>
          </w:tcPr>
          <w:p w:rsidR="00A17E06" w:rsidRPr="005242B4" w:rsidRDefault="00A17E06" w:rsidP="00AE36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  <w:eastAsianLayout w:id="698879747" w:vert="1"/>
              </w:rPr>
            </w:pPr>
            <w:r w:rsidRPr="005242B4">
              <w:rPr>
                <w:rFonts w:cs="Times New Roman"/>
                <w:sz w:val="20"/>
                <w:szCs w:val="20"/>
                <w:eastAsianLayout w:id="698879747" w:vert="1"/>
              </w:rPr>
              <w:t>Триместр</w:t>
            </w: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  <w:eastAsianLayout w:id="698879748" w:vert="1"/>
              </w:rPr>
            </w:pPr>
            <w:r w:rsidRPr="005242B4">
              <w:rPr>
                <w:rFonts w:cs="Times New Roman"/>
                <w:sz w:val="20"/>
                <w:szCs w:val="20"/>
                <w:eastAsianLayout w:id="698879748" w:vert="1"/>
              </w:rPr>
              <w:t>Примерная дата</w:t>
            </w:r>
          </w:p>
        </w:tc>
        <w:tc>
          <w:tcPr>
            <w:tcW w:w="3235" w:type="dxa"/>
            <w:vMerge/>
          </w:tcPr>
          <w:p w:rsidR="00A17E06" w:rsidRPr="005242B4" w:rsidRDefault="00A17E06" w:rsidP="00AE36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A17E06" w:rsidRPr="005242B4" w:rsidRDefault="00A17E06" w:rsidP="00AE3601">
            <w:pPr>
              <w:pStyle w:val="Standard"/>
              <w:rPr>
                <w:rFonts w:cs="Times New Roman"/>
                <w:sz w:val="20"/>
                <w:szCs w:val="20"/>
                <w:u w:val="single"/>
              </w:rPr>
            </w:pPr>
            <w:r w:rsidRPr="005242B4">
              <w:rPr>
                <w:rFonts w:cs="Times New Roman"/>
                <w:sz w:val="20"/>
                <w:szCs w:val="20"/>
                <w:u w:val="single"/>
              </w:rPr>
              <w:t>Познавательные</w:t>
            </w:r>
          </w:p>
        </w:tc>
        <w:tc>
          <w:tcPr>
            <w:tcW w:w="1818" w:type="dxa"/>
            <w:vAlign w:val="center"/>
          </w:tcPr>
          <w:p w:rsidR="00A17E06" w:rsidRPr="005242B4" w:rsidRDefault="00A17E06" w:rsidP="00AE3601">
            <w:pPr>
              <w:pStyle w:val="Standard"/>
              <w:rPr>
                <w:rFonts w:cs="Times New Roman"/>
                <w:sz w:val="20"/>
                <w:szCs w:val="20"/>
                <w:u w:val="single"/>
              </w:rPr>
            </w:pPr>
            <w:r w:rsidRPr="005242B4">
              <w:rPr>
                <w:rFonts w:cs="Times New Roman"/>
                <w:sz w:val="20"/>
                <w:szCs w:val="20"/>
                <w:u w:val="single"/>
              </w:rPr>
              <w:t>Регулятивные</w:t>
            </w:r>
          </w:p>
        </w:tc>
        <w:tc>
          <w:tcPr>
            <w:tcW w:w="1817" w:type="dxa"/>
            <w:vAlign w:val="center"/>
          </w:tcPr>
          <w:p w:rsidR="00A17E06" w:rsidRPr="005242B4" w:rsidRDefault="00A17E06" w:rsidP="00AE3601">
            <w:pPr>
              <w:pStyle w:val="Standard"/>
              <w:rPr>
                <w:rFonts w:cs="Times New Roman"/>
                <w:sz w:val="20"/>
                <w:szCs w:val="20"/>
                <w:u w:val="single"/>
              </w:rPr>
            </w:pPr>
            <w:r w:rsidRPr="005242B4">
              <w:rPr>
                <w:rFonts w:cs="Times New Roman"/>
                <w:sz w:val="20"/>
                <w:szCs w:val="20"/>
                <w:u w:val="single"/>
              </w:rPr>
              <w:t>Коммуникативные</w:t>
            </w:r>
          </w:p>
        </w:tc>
        <w:tc>
          <w:tcPr>
            <w:tcW w:w="1697" w:type="dxa"/>
            <w:vAlign w:val="center"/>
          </w:tcPr>
          <w:p w:rsidR="00A17E06" w:rsidRPr="005242B4" w:rsidRDefault="00A17E06" w:rsidP="00AE3601">
            <w:pPr>
              <w:pStyle w:val="Standard"/>
              <w:rPr>
                <w:rFonts w:cs="Times New Roman"/>
                <w:sz w:val="20"/>
                <w:szCs w:val="20"/>
                <w:u w:val="single"/>
              </w:rPr>
            </w:pPr>
            <w:r w:rsidRPr="005242B4">
              <w:rPr>
                <w:rFonts w:cs="Times New Roman"/>
                <w:sz w:val="20"/>
                <w:szCs w:val="20"/>
                <w:u w:val="single"/>
              </w:rPr>
              <w:t>Личностные</w:t>
            </w: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6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tabs>
                <w:tab w:val="left" w:pos="185"/>
                <w:tab w:val="center" w:pos="504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A17E06" w:rsidRPr="00BC40A4" w:rsidRDefault="00A17E06" w:rsidP="00AE3601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C40A4">
              <w:rPr>
                <w:b/>
                <w:sz w:val="20"/>
                <w:szCs w:val="20"/>
              </w:rPr>
              <w:t>Вводный урок</w:t>
            </w:r>
          </w:p>
          <w:p w:rsidR="00A17E06" w:rsidRDefault="00A17E06" w:rsidP="00AE3601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Что мы уже знаем и умеем. Чем мы будем заниматься 8 но</w:t>
            </w:r>
            <w:r w:rsidRPr="005242B4">
              <w:rPr>
                <w:sz w:val="20"/>
                <w:szCs w:val="20"/>
              </w:rPr>
              <w:softHyphen/>
              <w:t>вом учебном году.</w:t>
            </w:r>
          </w:p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Как добиваться успехов в работе в классе и дома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Default="00A17E06" w:rsidP="00AE3601">
            <w:pPr>
              <w:pStyle w:val="1"/>
              <w:shd w:val="clear" w:color="auto" w:fill="auto"/>
              <w:spacing w:line="240" w:lineRule="auto"/>
              <w:ind w:left="-37" w:firstLine="142"/>
              <w:jc w:val="left"/>
              <w:rPr>
                <w:sz w:val="20"/>
                <w:szCs w:val="20"/>
              </w:rPr>
            </w:pPr>
            <w:r w:rsidRPr="005242B4">
              <w:rPr>
                <w:b/>
                <w:sz w:val="20"/>
                <w:szCs w:val="20"/>
              </w:rPr>
              <w:t xml:space="preserve">Вспомнить </w:t>
            </w:r>
            <w:r w:rsidRPr="005242B4">
              <w:rPr>
                <w:sz w:val="20"/>
                <w:szCs w:val="20"/>
              </w:rPr>
              <w:t>основные итоги прошлого года обучения.</w:t>
            </w:r>
          </w:p>
          <w:p w:rsidR="00A17E06" w:rsidRDefault="00A17E06" w:rsidP="00AE3601">
            <w:pPr>
              <w:pStyle w:val="1"/>
              <w:shd w:val="clear" w:color="auto" w:fill="auto"/>
              <w:spacing w:line="240" w:lineRule="auto"/>
              <w:ind w:left="-37" w:firstLine="142"/>
              <w:jc w:val="left"/>
              <w:rPr>
                <w:sz w:val="20"/>
                <w:szCs w:val="20"/>
              </w:rPr>
            </w:pPr>
            <w:r w:rsidRPr="005242B4">
              <w:rPr>
                <w:b/>
                <w:sz w:val="20"/>
                <w:szCs w:val="20"/>
              </w:rPr>
              <w:t xml:space="preserve">Познакомиться </w:t>
            </w:r>
            <w:r w:rsidRPr="005242B4">
              <w:rPr>
                <w:sz w:val="20"/>
                <w:szCs w:val="20"/>
              </w:rPr>
              <w:t>с основным содержанием курса 9 класса.</w:t>
            </w:r>
          </w:p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left="-37" w:firstLine="142"/>
              <w:jc w:val="left"/>
              <w:rPr>
                <w:sz w:val="20"/>
                <w:szCs w:val="20"/>
              </w:rPr>
            </w:pPr>
            <w:r w:rsidRPr="005242B4">
              <w:rPr>
                <w:b/>
                <w:sz w:val="20"/>
                <w:szCs w:val="20"/>
              </w:rPr>
              <w:t>Наметить перспективу совершенствования умений</w:t>
            </w:r>
            <w:r w:rsidRPr="005242B4">
              <w:rPr>
                <w:sz w:val="20"/>
                <w:szCs w:val="20"/>
              </w:rPr>
              <w:t xml:space="preserve"> и навыков в процессе учебной деятель</w:t>
            </w:r>
            <w:r w:rsidRPr="005242B4">
              <w:rPr>
                <w:sz w:val="20"/>
                <w:szCs w:val="20"/>
              </w:rPr>
              <w:softHyphen/>
              <w:t>ности.</w:t>
            </w:r>
          </w:p>
          <w:p w:rsidR="00A17E06" w:rsidRPr="005242B4" w:rsidRDefault="00A17E06" w:rsidP="00AE3601">
            <w:pPr>
              <w:pStyle w:val="TableContents"/>
              <w:ind w:left="-37" w:firstLine="142"/>
              <w:rPr>
                <w:rFonts w:cs="Times New Roman"/>
                <w:b/>
                <w:bCs/>
                <w:sz w:val="20"/>
                <w:szCs w:val="20"/>
              </w:rPr>
            </w:pPr>
            <w:r w:rsidRPr="00BC40A4">
              <w:rPr>
                <w:rFonts w:cs="Times New Roman"/>
                <w:b/>
                <w:sz w:val="20"/>
                <w:szCs w:val="20"/>
              </w:rPr>
              <w:t>Определить</w:t>
            </w:r>
            <w:r w:rsidRPr="005242B4">
              <w:rPr>
                <w:rFonts w:cs="Times New Roman"/>
                <w:sz w:val="20"/>
                <w:szCs w:val="20"/>
              </w:rPr>
              <w:t xml:space="preserve"> основные требования к результа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там обучения и критерии успешной работы уча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щихся</w:t>
            </w:r>
          </w:p>
        </w:tc>
        <w:tc>
          <w:tcPr>
            <w:tcW w:w="1817" w:type="dxa"/>
            <w:vMerge w:val="restart"/>
          </w:tcPr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8C7FD1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8C7FD1">
              <w:rPr>
                <w:sz w:val="20"/>
                <w:szCs w:val="20"/>
              </w:rPr>
              <w:t>, умозаключение (индуктивное, дедуктивное и по аналогии) и делать выводы;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создавать, </w:t>
            </w:r>
            <w:r w:rsidRPr="008C7FD1">
              <w:rPr>
                <w:sz w:val="20"/>
                <w:szCs w:val="20"/>
              </w:rPr>
              <w:lastRenderedPageBreak/>
              <w:t>применять и преобразовывать знаки и символы, модели и схемы для решения учебных и познавательных задач;</w:t>
            </w: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8C7FD1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8C7FD1">
              <w:rPr>
                <w:sz w:val="20"/>
                <w:szCs w:val="20"/>
              </w:rPr>
              <w:t>, умозаключение (индуктивное, дедуктивное и по аналогии) и делать выводы;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создавать, применять и </w:t>
            </w:r>
            <w:r w:rsidRPr="008C7FD1">
              <w:rPr>
                <w:sz w:val="20"/>
                <w:szCs w:val="20"/>
              </w:rPr>
              <w:lastRenderedPageBreak/>
              <w:t>преобразовывать знаки и символы, модели и схемы для решения учебных и познавательных задач;</w:t>
            </w: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8C7FD1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8C7FD1">
              <w:rPr>
                <w:sz w:val="20"/>
                <w:szCs w:val="20"/>
              </w:rPr>
              <w:t>, умозаключение (индуктивное, дедуктивное и по аналогии) и делать выводы;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lastRenderedPageBreak/>
              <w:t xml:space="preserve">умение </w:t>
            </w:r>
            <w:r w:rsidRPr="008C7FD1">
              <w:rPr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8C7FD1">
              <w:rPr>
                <w:sz w:val="20"/>
                <w:szCs w:val="20"/>
              </w:rPr>
              <w:lastRenderedPageBreak/>
              <w:t>логическое рассуждение</w:t>
            </w:r>
            <w:proofErr w:type="gramEnd"/>
            <w:r w:rsidRPr="008C7FD1">
              <w:rPr>
                <w:sz w:val="20"/>
                <w:szCs w:val="20"/>
              </w:rPr>
              <w:t>, умозаключение (индуктивное, дедуктивное и по аналогии) и делать выводы;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определять понятия, создавать обобщения, устанавливать аналогии, классифицировать, самостоятельно выбирать </w:t>
            </w:r>
            <w:r w:rsidRPr="008C7FD1">
              <w:rPr>
                <w:sz w:val="20"/>
                <w:szCs w:val="20"/>
              </w:rPr>
              <w:lastRenderedPageBreak/>
              <w:t xml:space="preserve">основания и критерии для классификации, устанавливать причинно-следственные связи, строить </w:t>
            </w:r>
            <w:proofErr w:type="gramStart"/>
            <w:r w:rsidRPr="008C7FD1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8C7FD1">
              <w:rPr>
                <w:sz w:val="20"/>
                <w:szCs w:val="20"/>
              </w:rPr>
              <w:t>, умозаключение (индуктивное, дедуктивное и по аналогии) и делать выводы;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8C7FD1">
              <w:rPr>
                <w:sz w:val="20"/>
                <w:szCs w:val="20"/>
              </w:rPr>
              <w:lastRenderedPageBreak/>
              <w:t xml:space="preserve">классификации, устанавливать причинно-следственные связи, строить </w:t>
            </w:r>
            <w:proofErr w:type="gramStart"/>
            <w:r w:rsidRPr="008C7FD1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8C7FD1">
              <w:rPr>
                <w:sz w:val="20"/>
                <w:szCs w:val="20"/>
              </w:rPr>
              <w:t>, умозаключение (индуктивное, дедуктивное и по аналогии) и делать выводы;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определять понятия, создавать </w:t>
            </w:r>
            <w:r w:rsidRPr="008C7FD1">
              <w:rPr>
                <w:sz w:val="20"/>
                <w:szCs w:val="20"/>
              </w:rPr>
              <w:lastRenderedPageBreak/>
              <w:t xml:space="preserve">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8C7FD1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8C7FD1">
              <w:rPr>
                <w:sz w:val="20"/>
                <w:szCs w:val="20"/>
              </w:rPr>
              <w:t>, умозаключение (индуктивное, дедуктивное и по аналогии) и делать выводы;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определять понятия, создавать обобщения, устанавливать </w:t>
            </w:r>
            <w:r w:rsidRPr="008C7FD1">
              <w:rPr>
                <w:sz w:val="20"/>
                <w:szCs w:val="20"/>
              </w:rPr>
              <w:lastRenderedPageBreak/>
      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8C7FD1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8C7FD1">
              <w:rPr>
                <w:sz w:val="20"/>
                <w:szCs w:val="20"/>
              </w:rPr>
              <w:t>, умозаключение (индуктивное, дедуктивное и по аналогии) и делать выводы;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lastRenderedPageBreak/>
              <w:t xml:space="preserve">умение </w:t>
            </w:r>
            <w:r w:rsidRPr="008C7FD1">
              <w:rPr>
                <w:sz w:val="20"/>
                <w:szCs w:val="20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</w:t>
            </w:r>
            <w:r w:rsidRPr="008C7FD1">
              <w:rPr>
                <w:sz w:val="20"/>
                <w:szCs w:val="20"/>
              </w:rPr>
              <w:lastRenderedPageBreak/>
              <w:t>учебных и познавательных задач;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оценивать правильность выполнения учебной задачи, собственные возможности её решения;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владение </w:t>
            </w:r>
            <w:r w:rsidRPr="008C7FD1">
              <w:rPr>
                <w:sz w:val="20"/>
                <w:szCs w:val="20"/>
              </w:rPr>
              <w:t xml:space="preserve">основами самоконтроля, самооценки, принятия </w:t>
            </w:r>
            <w:r w:rsidRPr="008C7FD1">
              <w:rPr>
                <w:sz w:val="20"/>
                <w:szCs w:val="20"/>
              </w:rPr>
              <w:lastRenderedPageBreak/>
              <w:t>решений и осуществления осознанного выбора в учебной и познавательной деятельности;</w:t>
            </w: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</w:t>
            </w:r>
            <w:r w:rsidRPr="008C7FD1">
              <w:rPr>
                <w:sz w:val="20"/>
                <w:szCs w:val="20"/>
              </w:rPr>
              <w:lastRenderedPageBreak/>
              <w:t>способы решения учебных и познавательных задач;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оценивать правильность выполнения учебной задачи, собственные возможности её решения;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владение </w:t>
            </w:r>
            <w:r w:rsidRPr="008C7FD1">
              <w:rPr>
                <w:sz w:val="20"/>
                <w:szCs w:val="20"/>
              </w:rPr>
              <w:t xml:space="preserve">основами самоконтроля, самооценки, </w:t>
            </w:r>
            <w:r w:rsidRPr="008C7FD1">
              <w:rPr>
                <w:sz w:val="20"/>
                <w:szCs w:val="20"/>
              </w:rPr>
              <w:lastRenderedPageBreak/>
              <w:t>принятия решений и осуществления осознанного выбора в учебной и познавательной деятельности;</w:t>
            </w: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  <w:r w:rsidRPr="008C7FD1">
              <w:rPr>
                <w:sz w:val="20"/>
                <w:szCs w:val="20"/>
              </w:rPr>
              <w:lastRenderedPageBreak/>
              <w:t>развивать мотивы и интересы своей познавательной деятельности;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8C7FD1">
              <w:rPr>
                <w:sz w:val="20"/>
                <w:szCs w:val="20"/>
              </w:rPr>
              <w:lastRenderedPageBreak/>
              <w:t>изменяющейся ситуацией;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оценивать правильность выполнения учебной задачи, собственные возможности её решения;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владение </w:t>
            </w:r>
            <w:r w:rsidRPr="008C7FD1">
              <w:rPr>
                <w:sz w:val="20"/>
                <w:szCs w:val="20"/>
              </w:rPr>
              <w:t>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самостоятельно определять цели своего обучения, </w:t>
            </w:r>
            <w:r w:rsidRPr="008C7FD1">
              <w:rPr>
                <w:sz w:val="20"/>
                <w:szCs w:val="20"/>
              </w:rPr>
              <w:lastRenderedPageBreak/>
              <w:t>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r w:rsidRPr="008C7FD1">
              <w:rPr>
                <w:sz w:val="20"/>
                <w:szCs w:val="20"/>
              </w:rPr>
              <w:lastRenderedPageBreak/>
              <w:t>предложенных условий и требований, корректировать свои действия в соответствии с изменяющейся ситуацией;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sz w:val="20"/>
                <w:szCs w:val="20"/>
              </w:rPr>
              <w:t>оценивать правильность выполнения учебной задачи, собственные возможности её решения;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владение </w:t>
            </w:r>
            <w:r w:rsidRPr="008C7FD1">
              <w:rPr>
                <w:sz w:val="20"/>
                <w:szCs w:val="20"/>
              </w:rPr>
              <w:t>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lastRenderedPageBreak/>
              <w:t>умение организовывать учебное сотрудничество</w:t>
            </w:r>
            <w:r w:rsidRPr="008C7FD1">
              <w:rPr>
                <w:sz w:val="20"/>
                <w:szCs w:val="20"/>
              </w:rPr>
              <w:t xml:space="preserve">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sz w:val="20"/>
                <w:szCs w:val="20"/>
              </w:rPr>
              <w:t>смысловое чтение;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умение </w:t>
            </w:r>
            <w:r w:rsidRPr="008C7FD1">
              <w:rPr>
                <w:b/>
                <w:sz w:val="20"/>
                <w:szCs w:val="20"/>
              </w:rPr>
              <w:lastRenderedPageBreak/>
              <w:t>осознанно использовать речевые</w:t>
            </w:r>
            <w:r w:rsidRPr="008C7FD1">
              <w:rPr>
                <w:sz w:val="20"/>
                <w:szCs w:val="20"/>
              </w:rPr>
              <w:t xml:space="preserve">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      </w: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умение организовывать учебное сотрудничество</w:t>
            </w:r>
            <w:r w:rsidRPr="008C7FD1">
              <w:rPr>
                <w:sz w:val="20"/>
                <w:szCs w:val="20"/>
              </w:rPr>
              <w:t xml:space="preserve"> и совместную деятельность с учителем и сверстниками; работать индивидуально и в группе находить общее решение и </w:t>
            </w:r>
            <w:r w:rsidRPr="008C7FD1">
              <w:rPr>
                <w:sz w:val="20"/>
                <w:szCs w:val="20"/>
              </w:rPr>
              <w:lastRenderedPageBreak/>
              <w:t>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sz w:val="20"/>
                <w:szCs w:val="20"/>
              </w:rPr>
              <w:t>смысловое чтение;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умение осознанно использовать речевые</w:t>
            </w:r>
            <w:r w:rsidRPr="008C7FD1">
              <w:rPr>
                <w:sz w:val="20"/>
                <w:szCs w:val="20"/>
              </w:rPr>
              <w:t xml:space="preserve">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      </w: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умение организовывать учебное сотрудничество</w:t>
            </w:r>
            <w:r w:rsidRPr="008C7FD1">
              <w:rPr>
                <w:sz w:val="20"/>
                <w:szCs w:val="20"/>
              </w:rPr>
              <w:t xml:space="preserve"> и совместную </w:t>
            </w:r>
            <w:r w:rsidRPr="008C7FD1">
              <w:rPr>
                <w:sz w:val="20"/>
                <w:szCs w:val="20"/>
              </w:rPr>
              <w:lastRenderedPageBreak/>
              <w:t>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sz w:val="20"/>
                <w:szCs w:val="20"/>
              </w:rPr>
              <w:t>смысловое чтение;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умение осознанно использовать речевые</w:t>
            </w:r>
            <w:r w:rsidRPr="008C7FD1">
              <w:rPr>
                <w:sz w:val="20"/>
                <w:szCs w:val="20"/>
              </w:rPr>
              <w:t xml:space="preserve">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      </w: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умение организовывать учебное сотрудничество</w:t>
            </w:r>
            <w:r w:rsidRPr="008C7FD1">
              <w:rPr>
                <w:sz w:val="20"/>
                <w:szCs w:val="20"/>
              </w:rPr>
              <w:t xml:space="preserve"> и совместную деятельность с учителем и сверстниками; работать индивидуально и </w:t>
            </w:r>
            <w:r w:rsidRPr="008C7FD1">
              <w:rPr>
                <w:sz w:val="20"/>
                <w:szCs w:val="20"/>
              </w:rPr>
              <w:lastRenderedPageBreak/>
              <w:t>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sz w:val="20"/>
                <w:szCs w:val="20"/>
              </w:rPr>
              <w:t>смысловое чтение;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умение осознанно использовать речевые</w:t>
            </w:r>
            <w:r w:rsidRPr="008C7FD1">
              <w:rPr>
                <w:sz w:val="20"/>
                <w:szCs w:val="20"/>
              </w:rPr>
              <w:t xml:space="preserve">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      </w: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умение организовывать учебное сотрудничество</w:t>
            </w:r>
            <w:r w:rsidRPr="008C7FD1">
              <w:rPr>
                <w:sz w:val="20"/>
                <w:szCs w:val="20"/>
              </w:rPr>
              <w:t xml:space="preserve"> и совместную деятельность с учителем и сверстниками; работать индивидуально и в группе находить общее решение и разрешать </w:t>
            </w:r>
            <w:r w:rsidRPr="008C7FD1">
              <w:rPr>
                <w:sz w:val="20"/>
                <w:szCs w:val="20"/>
              </w:rPr>
              <w:lastRenderedPageBreak/>
              <w:t>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sz w:val="20"/>
                <w:szCs w:val="20"/>
              </w:rPr>
              <w:t>смысловое чтение;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умение осознанно использовать речевые</w:t>
            </w:r>
            <w:r w:rsidRPr="008C7FD1">
              <w:rPr>
                <w:sz w:val="20"/>
                <w:szCs w:val="20"/>
              </w:rPr>
              <w:t xml:space="preserve">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      </w: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2D6FD9" w:rsidRDefault="00A17E06" w:rsidP="00AE360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lastRenderedPageBreak/>
              <w:t xml:space="preserve">формирование </w:t>
            </w:r>
            <w:r w:rsidRPr="008C7FD1">
              <w:rPr>
                <w:sz w:val="20"/>
                <w:szCs w:val="20"/>
              </w:rPr>
              <w:t xml:space="preserve">ответственного отношения к учению, готовности и </w:t>
            </w:r>
            <w:proofErr w:type="gramStart"/>
            <w:r w:rsidRPr="008C7FD1">
              <w:rPr>
                <w:sz w:val="20"/>
                <w:szCs w:val="20"/>
              </w:rPr>
              <w:t>способности</w:t>
            </w:r>
            <w:proofErr w:type="gramEnd"/>
            <w:r w:rsidRPr="008C7FD1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</w:t>
            </w:r>
            <w:r w:rsidRPr="008C7FD1">
              <w:rPr>
                <w:sz w:val="20"/>
                <w:szCs w:val="20"/>
              </w:rPr>
              <w:lastRenderedPageBreak/>
              <w:t>предпочтений, с учётом устойчивых познавательных интересов;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8C7FD1">
              <w:rPr>
                <w:sz w:val="20"/>
                <w:szCs w:val="20"/>
              </w:rPr>
              <w:t>-</w:t>
            </w:r>
            <w:r w:rsidRPr="008C7FD1">
              <w:rPr>
                <w:b/>
                <w:sz w:val="20"/>
                <w:szCs w:val="20"/>
              </w:rPr>
              <w:t xml:space="preserve">воспитание </w:t>
            </w:r>
            <w:r w:rsidRPr="008C7FD1">
              <w:rPr>
                <w:sz w:val="20"/>
                <w:szCs w:val="20"/>
              </w:rPr>
              <w:t xml:space="preserve">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</w:t>
            </w:r>
            <w:r w:rsidRPr="008C7FD1">
              <w:rPr>
                <w:sz w:val="20"/>
                <w:szCs w:val="20"/>
              </w:rPr>
              <w:lastRenderedPageBreak/>
              <w:t>российского общества; воспитание чувства ответственности и долга перед Родиной;</w:t>
            </w:r>
            <w:proofErr w:type="gramEnd"/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формирование </w:t>
            </w:r>
            <w:r w:rsidRPr="008C7FD1">
              <w:rPr>
                <w:sz w:val="20"/>
                <w:szCs w:val="20"/>
              </w:rPr>
      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8C7FD1">
              <w:rPr>
                <w:b/>
                <w:sz w:val="20"/>
                <w:szCs w:val="20"/>
              </w:rPr>
              <w:t xml:space="preserve">формирование </w:t>
            </w:r>
            <w:r w:rsidRPr="008C7FD1">
              <w:rPr>
                <w:sz w:val="20"/>
                <w:szCs w:val="20"/>
              </w:rPr>
      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</w:t>
            </w:r>
            <w:r w:rsidRPr="008C7FD1">
              <w:rPr>
                <w:sz w:val="20"/>
                <w:szCs w:val="20"/>
              </w:rPr>
              <w:lastRenderedPageBreak/>
              <w:t>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-освоение</w:t>
            </w:r>
            <w:r w:rsidRPr="008C7FD1">
              <w:rPr>
                <w:sz w:val="20"/>
                <w:szCs w:val="20"/>
              </w:rPr>
              <w:t xml:space="preserve">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sz w:val="20"/>
                <w:szCs w:val="20"/>
              </w:rPr>
              <w:t>-</w:t>
            </w:r>
            <w:r w:rsidRPr="008C7FD1">
              <w:rPr>
                <w:b/>
                <w:sz w:val="20"/>
                <w:szCs w:val="20"/>
              </w:rPr>
              <w:t xml:space="preserve">развитие </w:t>
            </w:r>
            <w:r w:rsidRPr="008C7FD1">
              <w:rPr>
                <w:sz w:val="20"/>
                <w:szCs w:val="20"/>
              </w:rPr>
              <w:t xml:space="preserve">морального сознания и компетентности в решении моральных проблем на основе личностного выбора, формирование нравственных чувств и </w:t>
            </w:r>
            <w:r w:rsidRPr="008C7FD1">
              <w:rPr>
                <w:sz w:val="20"/>
                <w:szCs w:val="20"/>
              </w:rPr>
              <w:lastRenderedPageBreak/>
              <w:t>нравственного поведения, осознанного и ответственного отношения к собственным поступкам;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формирование </w:t>
            </w:r>
            <w:r w:rsidRPr="008C7FD1">
              <w:rPr>
                <w:sz w:val="20"/>
                <w:szCs w:val="20"/>
              </w:rPr>
      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  <w:p w:rsidR="00A17E06" w:rsidRPr="008C7FD1" w:rsidRDefault="00A17E06" w:rsidP="00AE3601">
            <w:pPr>
              <w:pStyle w:val="TableContents"/>
              <w:rPr>
                <w:b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осознание </w:t>
            </w:r>
            <w:r w:rsidRPr="008C7FD1">
              <w:rPr>
                <w:sz w:val="20"/>
                <w:szCs w:val="20"/>
              </w:rPr>
              <w:t xml:space="preserve">значения семьи в жизни человека и общества, принятие ценности семейной жизни, уважительное и заботливое отношение к членам своей </w:t>
            </w:r>
            <w:r w:rsidRPr="008C7FD1">
              <w:rPr>
                <w:sz w:val="20"/>
                <w:szCs w:val="20"/>
              </w:rPr>
              <w:lastRenderedPageBreak/>
              <w:t>семьи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развитие эстетического</w:t>
            </w:r>
            <w:r w:rsidRPr="008C7FD1">
              <w:rPr>
                <w:sz w:val="20"/>
                <w:szCs w:val="20"/>
              </w:rPr>
              <w:t xml:space="preserve">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формирование </w:t>
            </w:r>
            <w:r w:rsidRPr="008C7FD1">
              <w:rPr>
                <w:sz w:val="20"/>
                <w:szCs w:val="20"/>
              </w:rPr>
              <w:t xml:space="preserve">ответственного отношения к учению, готовности и </w:t>
            </w:r>
            <w:proofErr w:type="gramStart"/>
            <w:r w:rsidRPr="008C7FD1">
              <w:rPr>
                <w:sz w:val="20"/>
                <w:szCs w:val="20"/>
              </w:rPr>
              <w:t>способности</w:t>
            </w:r>
            <w:proofErr w:type="gramEnd"/>
            <w:r w:rsidRPr="008C7FD1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</w:t>
            </w:r>
            <w:r w:rsidRPr="008C7FD1">
              <w:rPr>
                <w:sz w:val="20"/>
                <w:szCs w:val="20"/>
              </w:rPr>
              <w:lastRenderedPageBreak/>
              <w:t>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8C7FD1">
              <w:rPr>
                <w:sz w:val="20"/>
                <w:szCs w:val="20"/>
              </w:rPr>
              <w:t>-</w:t>
            </w:r>
            <w:r w:rsidRPr="008C7FD1">
              <w:rPr>
                <w:b/>
                <w:sz w:val="20"/>
                <w:szCs w:val="20"/>
              </w:rPr>
              <w:t xml:space="preserve">воспитание </w:t>
            </w:r>
            <w:r w:rsidRPr="008C7FD1">
              <w:rPr>
                <w:sz w:val="20"/>
                <w:szCs w:val="20"/>
              </w:rPr>
              <w:t xml:space="preserve">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</w:t>
            </w:r>
            <w:r w:rsidRPr="008C7FD1">
              <w:rPr>
                <w:sz w:val="20"/>
                <w:szCs w:val="20"/>
              </w:rPr>
              <w:lastRenderedPageBreak/>
              <w:t>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 xml:space="preserve">формирование </w:t>
            </w:r>
            <w:r w:rsidRPr="008C7FD1">
              <w:rPr>
                <w:sz w:val="20"/>
                <w:szCs w:val="20"/>
              </w:rPr>
      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</w:p>
          <w:p w:rsidR="00A17E06" w:rsidRPr="008C7FD1" w:rsidRDefault="00A17E06" w:rsidP="00AE3601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8C7FD1">
              <w:rPr>
                <w:b/>
                <w:sz w:val="20"/>
                <w:szCs w:val="20"/>
              </w:rPr>
              <w:lastRenderedPageBreak/>
              <w:t xml:space="preserve">формирование </w:t>
            </w:r>
            <w:r w:rsidRPr="008C7FD1">
              <w:rPr>
                <w:sz w:val="20"/>
                <w:szCs w:val="20"/>
              </w:rPr>
              <w:t>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A17E06" w:rsidRPr="00DA7491" w:rsidRDefault="00A17E06" w:rsidP="00AE3601">
            <w:pPr>
              <w:pStyle w:val="TableContents"/>
              <w:rPr>
                <w:sz w:val="20"/>
                <w:szCs w:val="20"/>
              </w:rPr>
            </w:pPr>
            <w:r w:rsidRPr="008C7FD1">
              <w:rPr>
                <w:b/>
                <w:sz w:val="20"/>
                <w:szCs w:val="20"/>
              </w:rPr>
              <w:t>-освоение</w:t>
            </w:r>
            <w:r w:rsidRPr="008C7FD1">
              <w:rPr>
                <w:sz w:val="20"/>
                <w:szCs w:val="20"/>
              </w:rPr>
              <w:t xml:space="preserve"> социальных норм, правил поведения, ролей и форм социальной жизни в группах и сообществах, включая взрослые и социальные </w:t>
            </w:r>
            <w:r w:rsidRPr="008C7FD1">
              <w:rPr>
                <w:sz w:val="20"/>
                <w:szCs w:val="20"/>
              </w:rPr>
              <w:lastRenderedPageBreak/>
              <w:t>сообщества;</w:t>
            </w: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tabs>
                <w:tab w:val="left" w:pos="185"/>
                <w:tab w:val="center" w:pos="504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</w:tcPr>
          <w:p w:rsidR="00A17E06" w:rsidRPr="005242B4" w:rsidRDefault="00A17E06" w:rsidP="00AE3601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TableContents"/>
              <w:ind w:left="-37" w:firstLine="14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tabs>
                <w:tab w:val="left" w:pos="185"/>
                <w:tab w:val="center" w:pos="504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:rsidR="00A17E06" w:rsidRDefault="00A17E06" w:rsidP="00AE3601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242B4">
              <w:rPr>
                <w:b/>
                <w:sz w:val="20"/>
                <w:szCs w:val="20"/>
              </w:rPr>
              <w:t>Политика и класть</w:t>
            </w:r>
          </w:p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 xml:space="preserve">Политика и </w:t>
            </w:r>
            <w:r>
              <w:rPr>
                <w:sz w:val="20"/>
                <w:szCs w:val="20"/>
              </w:rPr>
              <w:t>вл</w:t>
            </w:r>
            <w:r w:rsidRPr="005242B4">
              <w:rPr>
                <w:sz w:val="20"/>
                <w:szCs w:val="20"/>
              </w:rPr>
              <w:t>асть. Рать поли</w:t>
            </w:r>
            <w:r w:rsidRPr="005242B4">
              <w:rPr>
                <w:sz w:val="20"/>
                <w:szCs w:val="20"/>
              </w:rPr>
              <w:softHyphen/>
              <w:t xml:space="preserve">тики в жизни общества. Основные направления </w:t>
            </w:r>
            <w:r w:rsidRPr="005242B4">
              <w:rPr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TableContents"/>
              <w:ind w:left="-37" w:firstLine="142"/>
              <w:rPr>
                <w:rFonts w:cs="Times New Roman"/>
                <w:b/>
                <w:bCs/>
                <w:sz w:val="20"/>
                <w:szCs w:val="20"/>
              </w:rPr>
            </w:pPr>
            <w:r w:rsidRPr="00BC40A4">
              <w:rPr>
                <w:rFonts w:cs="Times New Roman"/>
                <w:b/>
                <w:sz w:val="20"/>
                <w:szCs w:val="20"/>
              </w:rPr>
              <w:t>Характеризовать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власть и политику как со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циальные явления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tabs>
                <w:tab w:val="left" w:pos="185"/>
                <w:tab w:val="center" w:pos="504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A17E06" w:rsidRDefault="00A17E06" w:rsidP="00AE3601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b/>
                <w:sz w:val="20"/>
                <w:szCs w:val="20"/>
              </w:rPr>
            </w:pPr>
            <w:r w:rsidRPr="005242B4">
              <w:rPr>
                <w:b/>
                <w:sz w:val="20"/>
                <w:szCs w:val="20"/>
              </w:rPr>
              <w:t>Государство</w:t>
            </w:r>
          </w:p>
          <w:p w:rsidR="00A17E06" w:rsidRPr="005242B4" w:rsidRDefault="00A17E06" w:rsidP="00AE3601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Государство, его отличительные признаки. Государственный сувере</w:t>
            </w:r>
            <w:r w:rsidRPr="005242B4">
              <w:rPr>
                <w:sz w:val="20"/>
                <w:szCs w:val="20"/>
              </w:rPr>
              <w:softHyphen/>
              <w:t>нитет. Внутренние и внешние функ</w:t>
            </w:r>
            <w:r w:rsidRPr="005242B4">
              <w:rPr>
                <w:sz w:val="20"/>
                <w:szCs w:val="20"/>
              </w:rPr>
              <w:softHyphen/>
              <w:t>ции государства. Формы государства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TableContents"/>
              <w:ind w:left="-37" w:firstLine="14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sz w:val="20"/>
                <w:szCs w:val="20"/>
              </w:rPr>
              <w:t>Раскрывать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признаки суверенитета. Различать формы правления и государствен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ного устройства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6" w:type="dxa"/>
          </w:tcPr>
          <w:p w:rsidR="00A17E06" w:rsidRPr="00BC40A4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Политические режимы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Политический режим. Демокра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тия и тоталитаризм. Демократиче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ские ценности. Развитие демокра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тии в современном мире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Сопоставлять</w:t>
            </w:r>
            <w:r w:rsidRPr="005242B4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5242B4">
              <w:rPr>
                <w:rFonts w:eastAsia="Arial"/>
                <w:sz w:val="20"/>
                <w:szCs w:val="20"/>
              </w:rPr>
              <w:t>рагпичные</w:t>
            </w:r>
            <w:proofErr w:type="spellEnd"/>
            <w:r w:rsidRPr="005242B4">
              <w:rPr>
                <w:rFonts w:eastAsia="Arial"/>
                <w:sz w:val="20"/>
                <w:szCs w:val="20"/>
              </w:rPr>
              <w:t xml:space="preserve"> типы политических режимов.</w:t>
            </w:r>
          </w:p>
          <w:p w:rsidR="00A17E06" w:rsidRPr="005242B4" w:rsidRDefault="00A17E06" w:rsidP="00AE3601">
            <w:pPr>
              <w:pStyle w:val="TableContents"/>
              <w:ind w:left="-37" w:firstLine="14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Называть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и</w:t>
            </w:r>
            <w:r w:rsidRPr="005242B4">
              <w:rPr>
                <w:rStyle w:val="a4"/>
                <w:rFonts w:eastAsia="Microsoft Sans Serif"/>
                <w:sz w:val="20"/>
                <w:szCs w:val="20"/>
              </w:rPr>
              <w:t xml:space="preserve"> раскрывать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основные принципы демократического устройства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6" w:type="dxa"/>
          </w:tcPr>
          <w:p w:rsidR="00A17E06" w:rsidRPr="00BC40A4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Правовое государство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Правовое государство. Разделе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TableContents"/>
              <w:ind w:left="-37" w:firstLine="14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Раскрывать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принципы правового государства. </w:t>
            </w: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Характеризовать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разделение властей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6" w:type="dxa"/>
          </w:tcPr>
          <w:p w:rsidR="00A17E06" w:rsidRPr="00BC40A4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Гражданское общество и государство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Гражданское общество. Местное самоуправление. Пути формирова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ния гражданского общества в РФ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TableContents"/>
              <w:ind w:left="-37" w:firstLine="14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Раскрывать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сущность гражданского общества. </w:t>
            </w: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Характеризовать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местное самоуправление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6" w:type="dxa"/>
          </w:tcPr>
          <w:p w:rsidR="00A17E06" w:rsidRPr="00BC40A4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Участие граждан в по</w:t>
            </w: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softHyphen/>
              <w:t xml:space="preserve">литической </w:t>
            </w: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lastRenderedPageBreak/>
              <w:t>жизни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тремизма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Анализировать</w:t>
            </w:r>
            <w:r w:rsidRPr="005242B4">
              <w:rPr>
                <w:rFonts w:eastAsia="Arial"/>
                <w:sz w:val="20"/>
                <w:szCs w:val="20"/>
              </w:rPr>
              <w:t xml:space="preserve"> влияние политических отно</w:t>
            </w:r>
            <w:r w:rsidRPr="005242B4">
              <w:rPr>
                <w:rFonts w:eastAsia="Arial"/>
                <w:sz w:val="20"/>
                <w:szCs w:val="20"/>
              </w:rPr>
              <w:softHyphen/>
              <w:t xml:space="preserve">шений на </w:t>
            </w:r>
            <w:r w:rsidRPr="005242B4">
              <w:rPr>
                <w:rFonts w:eastAsia="Arial"/>
                <w:sz w:val="20"/>
                <w:szCs w:val="20"/>
              </w:rPr>
              <w:lastRenderedPageBreak/>
              <w:t>судьбы людей.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Проиллюстрировать</w:t>
            </w:r>
            <w:r w:rsidRPr="005242B4">
              <w:rPr>
                <w:rFonts w:eastAsia="Arial"/>
                <w:sz w:val="20"/>
                <w:szCs w:val="20"/>
              </w:rPr>
              <w:t xml:space="preserve"> основные идеи темы на примерах из истории, современных событий, лич</w:t>
            </w:r>
            <w:r w:rsidRPr="005242B4">
              <w:rPr>
                <w:rFonts w:eastAsia="Arial"/>
                <w:sz w:val="20"/>
                <w:szCs w:val="20"/>
              </w:rPr>
              <w:softHyphen/>
              <w:t>ного социального опыта.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Описывать</w:t>
            </w:r>
            <w:r w:rsidRPr="005242B4">
              <w:rPr>
                <w:rFonts w:eastAsia="Arial"/>
                <w:sz w:val="20"/>
                <w:szCs w:val="20"/>
              </w:rPr>
              <w:t xml:space="preserve"> различные формы участия граж</w:t>
            </w:r>
            <w:r w:rsidRPr="005242B4">
              <w:rPr>
                <w:rFonts w:eastAsia="Arial"/>
                <w:sz w:val="20"/>
                <w:szCs w:val="20"/>
              </w:rPr>
              <w:softHyphen/>
              <w:t>данина в политической жизни.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Обосновывать</w:t>
            </w:r>
            <w:r w:rsidRPr="005242B4">
              <w:rPr>
                <w:rFonts w:eastAsia="Arial"/>
                <w:sz w:val="20"/>
                <w:szCs w:val="20"/>
              </w:rPr>
              <w:t xml:space="preserve"> ценность и значимость граж</w:t>
            </w:r>
            <w:r w:rsidRPr="005242B4">
              <w:rPr>
                <w:rFonts w:eastAsia="Arial"/>
                <w:sz w:val="20"/>
                <w:szCs w:val="20"/>
              </w:rPr>
              <w:softHyphen/>
              <w:t>данской активности.</w:t>
            </w:r>
          </w:p>
          <w:p w:rsidR="00A17E06" w:rsidRPr="005242B4" w:rsidRDefault="00A17E06" w:rsidP="00AE3601">
            <w:pPr>
              <w:pStyle w:val="TableContents"/>
              <w:ind w:left="-37" w:firstLine="14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Приводить</w:t>
            </w:r>
            <w:r w:rsidRPr="005242B4">
              <w:rPr>
                <w:rFonts w:cs="Times New Roman"/>
                <w:sz w:val="20"/>
                <w:szCs w:val="20"/>
              </w:rPr>
              <w:t xml:space="preserve"> примеры гражданственности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2006" w:type="dxa"/>
          </w:tcPr>
          <w:p w:rsidR="00A17E06" w:rsidRPr="00BC40A4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Политические партии и движения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Политические партии и движе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ния</w:t>
            </w:r>
            <w:proofErr w:type="gramStart"/>
            <w:r w:rsidRPr="005242B4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5242B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242B4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Pr="005242B4">
              <w:rPr>
                <w:rFonts w:cs="Times New Roman"/>
                <w:sz w:val="20"/>
                <w:szCs w:val="20"/>
              </w:rPr>
              <w:t>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Назвать</w:t>
            </w:r>
            <w:r w:rsidRPr="005242B4">
              <w:rPr>
                <w:rFonts w:eastAsia="Arial"/>
                <w:sz w:val="20"/>
                <w:szCs w:val="20"/>
              </w:rPr>
              <w:t xml:space="preserve"> признаки политической партии и по</w:t>
            </w:r>
            <w:r w:rsidRPr="005242B4">
              <w:rPr>
                <w:rFonts w:eastAsia="Arial"/>
                <w:sz w:val="20"/>
                <w:szCs w:val="20"/>
              </w:rPr>
              <w:softHyphen/>
              <w:t>казать их на примере одной из партий РФ.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Характеризовать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проявления многопартий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006" w:type="dxa"/>
          </w:tcPr>
          <w:p w:rsidR="00A17E06" w:rsidRPr="00BC40A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BC40A4">
              <w:rPr>
                <w:rFonts w:cs="Times New Roman"/>
                <w:b/>
                <w:sz w:val="20"/>
                <w:szCs w:val="20"/>
              </w:rPr>
              <w:t>Практикум по теме «Политика»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BC40A4">
              <w:rPr>
                <w:b/>
                <w:sz w:val="20"/>
                <w:szCs w:val="20"/>
              </w:rPr>
              <w:t xml:space="preserve">Систематизировать </w:t>
            </w:r>
            <w:r w:rsidRPr="005242B4">
              <w:rPr>
                <w:sz w:val="20"/>
                <w:szCs w:val="20"/>
              </w:rPr>
              <w:t>наиболее часто задавае</w:t>
            </w:r>
            <w:r w:rsidRPr="005242B4">
              <w:rPr>
                <w:sz w:val="20"/>
                <w:szCs w:val="20"/>
              </w:rPr>
              <w:softHyphen/>
              <w:t>мые вопросы.</w:t>
            </w:r>
          </w:p>
          <w:p w:rsidR="00A17E06" w:rsidRPr="005242B4" w:rsidRDefault="00A17E06" w:rsidP="00AE360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BC40A4">
              <w:rPr>
                <w:b/>
                <w:sz w:val="20"/>
                <w:szCs w:val="20"/>
              </w:rPr>
              <w:t>Устанавливать</w:t>
            </w:r>
            <w:r w:rsidRPr="005242B4">
              <w:rPr>
                <w:sz w:val="20"/>
                <w:szCs w:val="20"/>
              </w:rPr>
              <w:t xml:space="preserve"> причины актуальности тех или иных вопросов для школьников.</w:t>
            </w:r>
          </w:p>
          <w:p w:rsidR="00A17E06" w:rsidRPr="005242B4" w:rsidRDefault="00A17E06" w:rsidP="00AE360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BC40A4">
              <w:rPr>
                <w:b/>
                <w:sz w:val="20"/>
                <w:szCs w:val="20"/>
              </w:rPr>
              <w:t>Уметь</w:t>
            </w:r>
            <w:r w:rsidRPr="005242B4">
              <w:rPr>
                <w:sz w:val="20"/>
                <w:szCs w:val="20"/>
              </w:rPr>
              <w:t xml:space="preserve"> объяснять явления и процессы соци</w:t>
            </w:r>
            <w:r w:rsidRPr="005242B4">
              <w:rPr>
                <w:sz w:val="20"/>
                <w:szCs w:val="20"/>
              </w:rPr>
              <w:softHyphen/>
              <w:t>альной действительности с опорой на изученные понятия.</w:t>
            </w:r>
          </w:p>
          <w:p w:rsidR="00A17E06" w:rsidRPr="005242B4" w:rsidRDefault="00A17E06" w:rsidP="00AE360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BC40A4">
              <w:rPr>
                <w:b/>
                <w:sz w:val="20"/>
                <w:szCs w:val="20"/>
              </w:rPr>
              <w:t xml:space="preserve">Находить </w:t>
            </w:r>
            <w:r w:rsidRPr="005242B4">
              <w:rPr>
                <w:sz w:val="20"/>
                <w:szCs w:val="20"/>
              </w:rPr>
              <w:t xml:space="preserve">нужную социальную информацию, </w:t>
            </w:r>
            <w:proofErr w:type="spellStart"/>
            <w:r w:rsidRPr="005242B4">
              <w:rPr>
                <w:sz w:val="20"/>
                <w:szCs w:val="20"/>
              </w:rPr>
              <w:t>адекпатно</w:t>
            </w:r>
            <w:proofErr w:type="spellEnd"/>
            <w:r w:rsidRPr="005242B4">
              <w:rPr>
                <w:sz w:val="20"/>
                <w:szCs w:val="20"/>
              </w:rPr>
              <w:t xml:space="preserve"> её воспринимать, применяя основные обществоведческие термины и понятия, преоб</w:t>
            </w:r>
            <w:r w:rsidRPr="005242B4">
              <w:rPr>
                <w:sz w:val="20"/>
                <w:szCs w:val="20"/>
              </w:rPr>
              <w:softHyphen/>
              <w:t>разовывать в соответствии с решаемой задачей.</w:t>
            </w:r>
          </w:p>
          <w:p w:rsidR="00A17E06" w:rsidRPr="005242B4" w:rsidRDefault="00A17E06" w:rsidP="00AE360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BC40A4">
              <w:rPr>
                <w:b/>
                <w:sz w:val="20"/>
                <w:szCs w:val="20"/>
              </w:rPr>
              <w:t>Анализировать</w:t>
            </w:r>
            <w:r w:rsidRPr="005242B4">
              <w:rPr>
                <w:sz w:val="20"/>
                <w:szCs w:val="20"/>
              </w:rPr>
              <w:t xml:space="preserve"> реальные </w:t>
            </w:r>
            <w:r w:rsidRPr="005242B4">
              <w:rPr>
                <w:sz w:val="20"/>
                <w:szCs w:val="20"/>
              </w:rPr>
              <w:lastRenderedPageBreak/>
              <w:t>социальные ситуа</w:t>
            </w:r>
            <w:r w:rsidRPr="005242B4">
              <w:rPr>
                <w:sz w:val="20"/>
                <w:szCs w:val="20"/>
              </w:rPr>
              <w:softHyphen/>
              <w:t>ции.</w:t>
            </w:r>
          </w:p>
          <w:p w:rsidR="00A17E06" w:rsidRPr="005242B4" w:rsidRDefault="00A17E06" w:rsidP="00AE360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BC40A4">
              <w:rPr>
                <w:b/>
                <w:sz w:val="20"/>
                <w:szCs w:val="20"/>
              </w:rPr>
              <w:t>Выбирать</w:t>
            </w:r>
            <w:r w:rsidRPr="005242B4">
              <w:rPr>
                <w:sz w:val="20"/>
                <w:szCs w:val="20"/>
              </w:rPr>
              <w:t xml:space="preserve"> адекватные способы деятельности.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BC40A4">
              <w:rPr>
                <w:rFonts w:cs="Times New Roman"/>
                <w:b/>
                <w:sz w:val="20"/>
                <w:szCs w:val="20"/>
              </w:rPr>
              <w:t>Уметь</w:t>
            </w:r>
            <w:r w:rsidRPr="005242B4">
              <w:rPr>
                <w:rFonts w:cs="Times New Roman"/>
                <w:sz w:val="20"/>
                <w:szCs w:val="20"/>
              </w:rPr>
              <w:t xml:space="preserve"> выполнять познавательные и практиче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ские задания, в том числе с использованием про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ектной деятельности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</w:tcPr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6" w:type="dxa"/>
          </w:tcPr>
          <w:p w:rsidR="00A17E06" w:rsidRPr="00BC40A4" w:rsidRDefault="00A17E06" w:rsidP="00AE3601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b/>
                <w:sz w:val="20"/>
                <w:szCs w:val="20"/>
              </w:rPr>
            </w:pPr>
            <w:r w:rsidRPr="00BC40A4">
              <w:rPr>
                <w:b/>
                <w:sz w:val="20"/>
                <w:szCs w:val="20"/>
              </w:rPr>
              <w:t>Роль права в жизни общества и государства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Право, его роль в жизни челове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ка, общества, государства. Понятие нормы права. Нормативно-правовой акт. Виды нормативных актов. Си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стема законодательства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BC40A4">
              <w:rPr>
                <w:b/>
                <w:sz w:val="20"/>
                <w:szCs w:val="20"/>
              </w:rPr>
              <w:t>Объяснять</w:t>
            </w:r>
            <w:r w:rsidRPr="005242B4">
              <w:rPr>
                <w:sz w:val="20"/>
                <w:szCs w:val="20"/>
              </w:rPr>
              <w:t>, почему закон является норматив</w:t>
            </w:r>
            <w:r w:rsidRPr="005242B4">
              <w:rPr>
                <w:sz w:val="20"/>
                <w:szCs w:val="20"/>
              </w:rPr>
              <w:softHyphen/>
              <w:t>ным актом высшей юридической силы.</w:t>
            </w:r>
          </w:p>
          <w:p w:rsidR="00A17E06" w:rsidRPr="005242B4" w:rsidRDefault="00A17E06" w:rsidP="00AE360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BC40A4">
              <w:rPr>
                <w:b/>
                <w:sz w:val="20"/>
                <w:szCs w:val="20"/>
              </w:rPr>
              <w:t xml:space="preserve">Сопоставлять </w:t>
            </w:r>
            <w:r w:rsidRPr="005242B4">
              <w:rPr>
                <w:sz w:val="20"/>
                <w:szCs w:val="20"/>
              </w:rPr>
              <w:t>позитивное и естественное право.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BC40A4">
              <w:rPr>
                <w:rFonts w:cs="Times New Roman"/>
                <w:b/>
                <w:sz w:val="20"/>
                <w:szCs w:val="20"/>
              </w:rPr>
              <w:t>Характеризовать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основные элементы систе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мы российского законодательства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06" w:type="dxa"/>
          </w:tcPr>
          <w:p w:rsidR="00A17E06" w:rsidRPr="00174750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50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Правоотношения и субъекты права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Сущность и особенности право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отношений, различия и возмож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ности осуществления действий участников правоотношений, мера дозволенного, субъекты правоот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ношений, правоспособность и дее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способность, физические и юриди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 xml:space="preserve">ческие лица, юридические действия, </w:t>
            </w:r>
            <w:r w:rsidRPr="005242B4">
              <w:rPr>
                <w:rFonts w:cs="Times New Roman"/>
                <w:sz w:val="20"/>
                <w:szCs w:val="20"/>
              </w:rPr>
              <w:lastRenderedPageBreak/>
              <w:t xml:space="preserve">правомерные </w:t>
            </w:r>
            <w:proofErr w:type="gramStart"/>
            <w:r w:rsidRPr="005242B4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5242B4">
              <w:rPr>
                <w:rFonts w:cs="Times New Roman"/>
                <w:sz w:val="20"/>
                <w:szCs w:val="20"/>
              </w:rPr>
              <w:t xml:space="preserve"> противоправные юридические действия, события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Раскрывать</w:t>
            </w:r>
            <w:r w:rsidRPr="005242B4">
              <w:rPr>
                <w:rFonts w:eastAsia="Arial"/>
                <w:sz w:val="20"/>
                <w:szCs w:val="20"/>
              </w:rPr>
              <w:t xml:space="preserve"> смысл понятия «правоотноше</w:t>
            </w:r>
            <w:r w:rsidRPr="005242B4">
              <w:rPr>
                <w:rFonts w:eastAsia="Arial"/>
                <w:sz w:val="20"/>
                <w:szCs w:val="20"/>
              </w:rPr>
              <w:softHyphen/>
              <w:t>ния», показывать на примерах отличия правоот</w:t>
            </w:r>
            <w:r w:rsidRPr="005242B4">
              <w:rPr>
                <w:rFonts w:eastAsia="Arial"/>
                <w:sz w:val="20"/>
                <w:szCs w:val="20"/>
              </w:rPr>
              <w:softHyphen/>
              <w:t>ношений от других видов социальных отношений.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Раскрывать</w:t>
            </w:r>
            <w:r w:rsidRPr="005242B4">
              <w:rPr>
                <w:rFonts w:eastAsia="Arial"/>
                <w:sz w:val="20"/>
                <w:szCs w:val="20"/>
              </w:rPr>
              <w:t xml:space="preserve"> смысл понятий «субъективные юридические права» и «юридические обязанности участников правоотношений».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Fonts w:eastAsia="Arial"/>
                <w:sz w:val="20"/>
                <w:szCs w:val="20"/>
              </w:rPr>
              <w:t>Объяснять причины субъективности прав и юридического закрепления обязанностей участ</w:t>
            </w:r>
            <w:r w:rsidRPr="005242B4">
              <w:rPr>
                <w:rFonts w:eastAsia="Arial"/>
                <w:sz w:val="20"/>
                <w:szCs w:val="20"/>
              </w:rPr>
              <w:softHyphen/>
              <w:t>ников правоотношений.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Раскрывать</w:t>
            </w:r>
            <w:r w:rsidRPr="005242B4">
              <w:rPr>
                <w:rFonts w:eastAsia="Arial"/>
                <w:sz w:val="20"/>
                <w:szCs w:val="20"/>
              </w:rPr>
              <w:t xml:space="preserve"> особенности возникновения пра</w:t>
            </w:r>
            <w:r w:rsidRPr="005242B4">
              <w:rPr>
                <w:rFonts w:eastAsia="Arial"/>
                <w:sz w:val="20"/>
                <w:szCs w:val="20"/>
              </w:rPr>
              <w:softHyphen/>
              <w:t xml:space="preserve">воспособности и дееспособности у физических и </w:t>
            </w:r>
            <w:r w:rsidRPr="005242B4">
              <w:rPr>
                <w:rFonts w:eastAsia="Arial"/>
                <w:sz w:val="20"/>
                <w:szCs w:val="20"/>
              </w:rPr>
              <w:lastRenderedPageBreak/>
              <w:t>юридических лиц.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Fonts w:eastAsia="Arial"/>
                <w:sz w:val="20"/>
                <w:szCs w:val="20"/>
              </w:rPr>
              <w:t>Объяснять причины этих различий.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Называть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основания возникновения правоот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ношений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006" w:type="dxa"/>
          </w:tcPr>
          <w:p w:rsidR="00A17E06" w:rsidRPr="00174750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50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Правонарушения и юридическая ответственность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Понятие правонарушения. При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знаки и виды правонарушений. Понятия и виды юридической от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ветственности. Презумпция неви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новности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Различать</w:t>
            </w:r>
            <w:r w:rsidRPr="005242B4">
              <w:rPr>
                <w:rFonts w:eastAsia="Arial"/>
                <w:sz w:val="20"/>
                <w:szCs w:val="20"/>
              </w:rPr>
              <w:t xml:space="preserve"> правонарушение и правомерное поведение.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Называть</w:t>
            </w:r>
            <w:r w:rsidRPr="005242B4">
              <w:rPr>
                <w:rFonts w:eastAsia="Arial"/>
                <w:sz w:val="20"/>
                <w:szCs w:val="20"/>
              </w:rPr>
              <w:t xml:space="preserve"> основные виды и признаки право</w:t>
            </w:r>
            <w:r w:rsidRPr="005242B4">
              <w:rPr>
                <w:rFonts w:eastAsia="Arial"/>
                <w:sz w:val="20"/>
                <w:szCs w:val="20"/>
              </w:rPr>
              <w:softHyphen/>
              <w:t>нарушений.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Характеризовать</w:t>
            </w:r>
            <w:r w:rsidRPr="005242B4">
              <w:rPr>
                <w:rFonts w:eastAsia="Arial"/>
                <w:sz w:val="20"/>
                <w:szCs w:val="20"/>
              </w:rPr>
              <w:t xml:space="preserve"> юридическую ответствен</w:t>
            </w:r>
            <w:r w:rsidRPr="005242B4">
              <w:rPr>
                <w:rFonts w:eastAsia="Arial"/>
                <w:sz w:val="20"/>
                <w:szCs w:val="20"/>
              </w:rPr>
              <w:softHyphen/>
              <w:t>ность в качестве критерия правомерного поведе</w:t>
            </w:r>
            <w:r w:rsidRPr="005242B4">
              <w:rPr>
                <w:rFonts w:eastAsia="Arial"/>
                <w:sz w:val="20"/>
                <w:szCs w:val="20"/>
              </w:rPr>
              <w:softHyphen/>
              <w:t>ния.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Объяснять смысл презумпции невиновности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06" w:type="dxa"/>
          </w:tcPr>
          <w:p w:rsidR="00A17E06" w:rsidRPr="00174750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50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Правоохранительные органы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Правоохранительные органы РФ. Судебная система РФ. Адвока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тура. Нотариат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Называть</w:t>
            </w:r>
            <w:r w:rsidRPr="005242B4">
              <w:rPr>
                <w:rFonts w:eastAsia="Arial"/>
                <w:sz w:val="20"/>
                <w:szCs w:val="20"/>
              </w:rPr>
              <w:t xml:space="preserve"> основные правоохранительные ор</w:t>
            </w:r>
            <w:r w:rsidRPr="005242B4">
              <w:rPr>
                <w:rFonts w:eastAsia="Arial"/>
                <w:sz w:val="20"/>
                <w:szCs w:val="20"/>
              </w:rPr>
              <w:softHyphen/>
              <w:t>ганы РФ.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Различать</w:t>
            </w:r>
            <w:r w:rsidRPr="005242B4">
              <w:rPr>
                <w:rFonts w:eastAsia="Arial"/>
                <w:sz w:val="20"/>
                <w:szCs w:val="20"/>
              </w:rPr>
              <w:t xml:space="preserve"> сферы деятельности правоохрани</w:t>
            </w:r>
            <w:r w:rsidRPr="005242B4">
              <w:rPr>
                <w:rFonts w:eastAsia="Arial"/>
                <w:sz w:val="20"/>
                <w:szCs w:val="20"/>
              </w:rPr>
              <w:softHyphen/>
              <w:t>тельных органов и судебной системы.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Приводить</w:t>
            </w:r>
            <w:r w:rsidRPr="005242B4">
              <w:rPr>
                <w:rFonts w:cs="Times New Roman"/>
                <w:sz w:val="20"/>
                <w:szCs w:val="20"/>
              </w:rPr>
              <w:t xml:space="preserve"> примеры деятельности правоохра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нительных органов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gridSpan w:val="3"/>
          </w:tcPr>
          <w:p w:rsidR="00A17E06" w:rsidRPr="005242B4" w:rsidRDefault="00A17E06" w:rsidP="00A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</w:tcPr>
          <w:p w:rsidR="00A17E06" w:rsidRPr="005242B4" w:rsidRDefault="00A17E06" w:rsidP="00A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</w:tcPr>
          <w:p w:rsidR="00A17E06" w:rsidRPr="005242B4" w:rsidRDefault="00A17E06" w:rsidP="00A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3"/>
          </w:tcPr>
          <w:p w:rsidR="00A17E06" w:rsidRPr="005242B4" w:rsidRDefault="00A17E06" w:rsidP="00A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17-18-19</w:t>
            </w:r>
          </w:p>
        </w:tc>
        <w:tc>
          <w:tcPr>
            <w:tcW w:w="2006" w:type="dxa"/>
          </w:tcPr>
          <w:p w:rsidR="00A17E06" w:rsidRPr="00174750" w:rsidRDefault="00A17E06" w:rsidP="00AE3601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Конституция </w:t>
            </w:r>
            <w:proofErr w:type="gramStart"/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</w:t>
            </w:r>
            <w:proofErr w:type="gramEnd"/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Федсраиии</w:t>
            </w:r>
            <w:proofErr w:type="spellEnd"/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. Основы конституционного строя</w:t>
            </w:r>
          </w:p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>Этапы развития Конституции. Закон высшей юридической силы. Главные задачи Конституции.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Конституционный строй. Ос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 xml:space="preserve">новы государства. Основы статуса человека и гражданина. Основ1гые </w:t>
            </w:r>
            <w:r w:rsidRPr="005242B4">
              <w:rPr>
                <w:rFonts w:cs="Times New Roman"/>
                <w:sz w:val="20"/>
                <w:szCs w:val="20"/>
              </w:rPr>
              <w:lastRenderedPageBreak/>
              <w:t>принципы конституционного строя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Конституцию РФ как закон высшей юридической силы.</w:t>
            </w:r>
          </w:p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конкретные </w:t>
            </w:r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примеры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текст Конституции РФ, подтверждающие её выс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softHyphen/>
              <w:t>шую юридическую силу.</w:t>
            </w:r>
          </w:p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 главные задачи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Конституции.</w:t>
            </w:r>
          </w:p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Объяснять,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какие принципы правового госу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дарства отражены в статьях 2, 10, 15, 17, 18 Кон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softHyphen/>
              <w:t>ституции РФ.</w:t>
            </w:r>
          </w:p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>принципы федерального устройства РФ.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 xml:space="preserve">Проводить различия между статусом человека и статусом </w:t>
            </w:r>
            <w:r w:rsidRPr="005242B4">
              <w:rPr>
                <w:rFonts w:cs="Times New Roman"/>
                <w:sz w:val="20"/>
                <w:szCs w:val="20"/>
              </w:rPr>
              <w:lastRenderedPageBreak/>
              <w:t>гражданина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20-21</w:t>
            </w:r>
          </w:p>
        </w:tc>
        <w:tc>
          <w:tcPr>
            <w:tcW w:w="2006" w:type="dxa"/>
          </w:tcPr>
          <w:p w:rsidR="00A17E06" w:rsidRPr="00174750" w:rsidRDefault="00A17E06" w:rsidP="00AE3601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Права и свободы человека и гражданина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 xml:space="preserve">Понятие прав, </w:t>
            </w:r>
            <w:proofErr w:type="spellStart"/>
            <w:r w:rsidRPr="005242B4">
              <w:rPr>
                <w:rFonts w:cs="Times New Roman"/>
                <w:sz w:val="20"/>
                <w:szCs w:val="20"/>
              </w:rPr>
              <w:t>свобол</w:t>
            </w:r>
            <w:proofErr w:type="spellEnd"/>
            <w:r w:rsidRPr="005242B4">
              <w:rPr>
                <w:rFonts w:cs="Times New Roman"/>
                <w:sz w:val="20"/>
                <w:szCs w:val="20"/>
              </w:rPr>
              <w:t xml:space="preserve"> и обязан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 xml:space="preserve">ностей. Всеобщая декларация прав человека — </w:t>
            </w:r>
            <w:proofErr w:type="spellStart"/>
            <w:r w:rsidRPr="005242B4">
              <w:rPr>
                <w:rFonts w:cs="Times New Roman"/>
                <w:sz w:val="20"/>
                <w:szCs w:val="20"/>
              </w:rPr>
              <w:t>идсат</w:t>
            </w:r>
            <w:proofErr w:type="spellEnd"/>
            <w:r w:rsidRPr="005242B4">
              <w:rPr>
                <w:rFonts w:cs="Times New Roman"/>
                <w:sz w:val="20"/>
                <w:szCs w:val="20"/>
              </w:rPr>
              <w:t xml:space="preserve"> права. Воздей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ствие международных документов по правам человека на утверждение прав и свобод человека и граждани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на в РФ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понятия «права человека».</w:t>
            </w:r>
          </w:p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74750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Объяснять,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почему Всеобщая декларация прав человека не является юридическим доку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ментом.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174750">
              <w:rPr>
                <w:rFonts w:cs="Times New Roman"/>
                <w:b/>
                <w:sz w:val="20"/>
                <w:szCs w:val="20"/>
              </w:rPr>
              <w:t>Классифицироват</w:t>
            </w:r>
            <w:r w:rsidRPr="005242B4">
              <w:rPr>
                <w:rFonts w:cs="Times New Roman"/>
                <w:sz w:val="20"/>
                <w:szCs w:val="20"/>
              </w:rPr>
              <w:t>ь права и свободы (приво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дить примеры различных групп прав)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06" w:type="dxa"/>
          </w:tcPr>
          <w:p w:rsidR="00A17E06" w:rsidRPr="00174750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50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Гражданские правоот</w:t>
            </w:r>
            <w:r w:rsidRPr="00174750">
              <w:rPr>
                <w:rStyle w:val="2TimesNewRoman85pt"/>
                <w:rFonts w:eastAsia="Microsoft Sans Serif"/>
                <w:b/>
                <w:sz w:val="20"/>
                <w:szCs w:val="20"/>
              </w:rPr>
              <w:softHyphen/>
              <w:t>ношения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Сущность гражданского права. Особенности гражданских правоот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ношений. Виды договоров. Граждан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ская дееспособность несовершенно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 xml:space="preserve">летних. </w:t>
            </w:r>
            <w:proofErr w:type="gramStart"/>
            <w:r w:rsidRPr="005242B4">
              <w:rPr>
                <w:rFonts w:cs="Times New Roman"/>
                <w:sz w:val="20"/>
                <w:szCs w:val="20"/>
              </w:rPr>
              <w:t>Зашита</w:t>
            </w:r>
            <w:proofErr w:type="gramEnd"/>
            <w:r w:rsidRPr="005242B4">
              <w:rPr>
                <w:rFonts w:cs="Times New Roman"/>
                <w:sz w:val="20"/>
                <w:szCs w:val="20"/>
              </w:rPr>
              <w:t xml:space="preserve"> прав потребителя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Характеризовать</w:t>
            </w:r>
            <w:r w:rsidRPr="005242B4">
              <w:rPr>
                <w:rFonts w:eastAsia="Arial"/>
                <w:sz w:val="20"/>
                <w:szCs w:val="20"/>
              </w:rPr>
              <w:t xml:space="preserve"> особенности гражданских правовых отношений.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Называть</w:t>
            </w:r>
            <w:r w:rsidRPr="005242B4">
              <w:rPr>
                <w:rFonts w:eastAsia="Arial"/>
                <w:sz w:val="20"/>
                <w:szCs w:val="20"/>
              </w:rPr>
              <w:t xml:space="preserve"> виды и приводить примеры граж</w:t>
            </w:r>
            <w:r w:rsidRPr="005242B4">
              <w:rPr>
                <w:rFonts w:eastAsia="Arial"/>
                <w:sz w:val="20"/>
                <w:szCs w:val="20"/>
              </w:rPr>
              <w:softHyphen/>
              <w:t>данских договоров.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Раскрывать</w:t>
            </w:r>
            <w:r w:rsidRPr="005242B4">
              <w:rPr>
                <w:rFonts w:eastAsia="Arial"/>
                <w:sz w:val="20"/>
                <w:szCs w:val="20"/>
              </w:rPr>
              <w:t xml:space="preserve"> особенности гражданской дее</w:t>
            </w:r>
            <w:r w:rsidRPr="005242B4">
              <w:rPr>
                <w:rFonts w:eastAsia="Arial"/>
                <w:sz w:val="20"/>
                <w:szCs w:val="20"/>
              </w:rPr>
              <w:softHyphen/>
              <w:t>способности несовершеннолетних.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Находить</w:t>
            </w:r>
            <w:r w:rsidRPr="005242B4">
              <w:rPr>
                <w:rFonts w:eastAsia="Arial"/>
                <w:sz w:val="20"/>
                <w:szCs w:val="20"/>
              </w:rPr>
              <w:t xml:space="preserve"> и</w:t>
            </w:r>
            <w:r w:rsidRPr="005242B4">
              <w:rPr>
                <w:rStyle w:val="a4"/>
                <w:rFonts w:eastAsia="Microsoft Sans Serif"/>
                <w:sz w:val="20"/>
                <w:szCs w:val="20"/>
              </w:rPr>
              <w:t xml:space="preserve"> извлекать</w:t>
            </w:r>
            <w:r w:rsidRPr="005242B4">
              <w:rPr>
                <w:rFonts w:eastAsia="Arial"/>
                <w:sz w:val="20"/>
                <w:szCs w:val="20"/>
              </w:rPr>
              <w:t xml:space="preserve"> информацию о правах потребителя, предусмотренных законом РФ.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Раскрывать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на примерах меры зашиты прав потребителей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6" w:type="dxa"/>
          </w:tcPr>
          <w:p w:rsidR="00A17E06" w:rsidRPr="005242B4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4750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Право на труд.</w:t>
            </w:r>
            <w:r w:rsidRPr="005242B4">
              <w:rPr>
                <w:rStyle w:val="2TimesNewRoman85pt"/>
                <w:rFonts w:eastAsia="Microsoft Sans Serif"/>
                <w:sz w:val="20"/>
                <w:szCs w:val="20"/>
              </w:rPr>
              <w:t xml:space="preserve"> Трудо</w:t>
            </w:r>
            <w:r w:rsidRPr="005242B4">
              <w:rPr>
                <w:rStyle w:val="2TimesNewRoman85pt"/>
                <w:rFonts w:eastAsia="Microsoft Sans Serif"/>
                <w:sz w:val="20"/>
                <w:szCs w:val="20"/>
              </w:rPr>
              <w:softHyphen/>
              <w:t>вые правоотношения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72"/>
              <w:jc w:val="left"/>
              <w:rPr>
                <w:sz w:val="20"/>
                <w:szCs w:val="20"/>
              </w:rPr>
            </w:pPr>
            <w:r w:rsidRPr="005242B4">
              <w:rPr>
                <w:rFonts w:eastAsia="Arial"/>
                <w:sz w:val="20"/>
                <w:szCs w:val="20"/>
              </w:rPr>
              <w:t>Трудовые правоотношения.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 xml:space="preserve">Трудовой кодекс РФ. Право на труд. Трудовые правоотношения. </w:t>
            </w:r>
            <w:r w:rsidRPr="00DE6BE2">
              <w:rPr>
                <w:rFonts w:cs="Times New Roman"/>
                <w:b/>
                <w:sz w:val="20"/>
                <w:szCs w:val="20"/>
              </w:rPr>
              <w:lastRenderedPageBreak/>
              <w:t>Права, обязанности и взаимная от</w:t>
            </w:r>
            <w:r w:rsidRPr="00DE6BE2">
              <w:rPr>
                <w:rFonts w:cs="Times New Roman"/>
                <w:b/>
                <w:sz w:val="20"/>
                <w:szCs w:val="20"/>
              </w:rPr>
              <w:softHyphen/>
              <w:t>ветственность работника и рабо</w:t>
            </w:r>
            <w:r w:rsidRPr="00DE6BE2">
              <w:rPr>
                <w:rFonts w:cs="Times New Roman"/>
                <w:b/>
                <w:sz w:val="20"/>
                <w:szCs w:val="20"/>
              </w:rPr>
              <w:softHyphen/>
              <w:t xml:space="preserve">тодателя. </w:t>
            </w:r>
            <w:r w:rsidRPr="005242B4">
              <w:rPr>
                <w:rFonts w:cs="Times New Roman"/>
                <w:sz w:val="20"/>
                <w:szCs w:val="20"/>
              </w:rPr>
              <w:t>Особенности положения несовершеннолетних в трудовых правоотношениях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Называть</w:t>
            </w:r>
            <w:r w:rsidRPr="005242B4">
              <w:rPr>
                <w:rFonts w:eastAsia="Arial"/>
                <w:sz w:val="20"/>
                <w:szCs w:val="20"/>
              </w:rPr>
              <w:t xml:space="preserve"> основные юридические гарантии права на свободный труд.</w:t>
            </w:r>
            <w:r w:rsidRPr="005242B4">
              <w:rPr>
                <w:rStyle w:val="a4"/>
                <w:rFonts w:eastAsia="Microsoft Sans Serif"/>
                <w:sz w:val="20"/>
                <w:szCs w:val="20"/>
              </w:rPr>
              <w:t xml:space="preserve"> Характеризовать</w:t>
            </w:r>
            <w:r w:rsidRPr="005242B4">
              <w:rPr>
                <w:rFonts w:eastAsia="Arial"/>
                <w:sz w:val="20"/>
                <w:szCs w:val="20"/>
              </w:rPr>
              <w:t xml:space="preserve"> осо</w:t>
            </w:r>
            <w:r w:rsidRPr="005242B4">
              <w:rPr>
                <w:rFonts w:eastAsia="Arial"/>
                <w:sz w:val="20"/>
                <w:szCs w:val="20"/>
              </w:rPr>
              <w:softHyphen/>
              <w:t>бенности трудовых правоотношений.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Объяснять</w:t>
            </w:r>
            <w:r w:rsidRPr="005242B4">
              <w:rPr>
                <w:rFonts w:eastAsia="Arial"/>
                <w:sz w:val="20"/>
                <w:szCs w:val="20"/>
              </w:rPr>
              <w:t xml:space="preserve"> роль трудового договора в отно</w:t>
            </w:r>
            <w:r w:rsidRPr="005242B4">
              <w:rPr>
                <w:rFonts w:eastAsia="Arial"/>
                <w:sz w:val="20"/>
                <w:szCs w:val="20"/>
              </w:rPr>
              <w:softHyphen/>
              <w:t>шениях между работниками и работодателями.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Раскрывать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особенности положения несовер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 xml:space="preserve">шеннолетних в </w:t>
            </w:r>
            <w:r w:rsidRPr="005242B4">
              <w:rPr>
                <w:rFonts w:cs="Times New Roman"/>
                <w:sz w:val="20"/>
                <w:szCs w:val="20"/>
              </w:rPr>
              <w:lastRenderedPageBreak/>
              <w:t>трудовых правоотношениях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24-25</w:t>
            </w:r>
          </w:p>
        </w:tc>
        <w:tc>
          <w:tcPr>
            <w:tcW w:w="2006" w:type="dxa"/>
          </w:tcPr>
          <w:p w:rsidR="00A17E06" w:rsidRPr="00DE6BE2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BE2">
              <w:rPr>
                <w:rStyle w:val="2TimesNewRoman85pt"/>
                <w:rFonts w:eastAsia="Microsoft Sans Serif"/>
                <w:b/>
                <w:sz w:val="20"/>
                <w:szCs w:val="20"/>
              </w:rPr>
              <w:t>Семейные правоотно</w:t>
            </w:r>
            <w:r w:rsidRPr="00DE6BE2">
              <w:rPr>
                <w:rStyle w:val="2TimesNewRoman85pt"/>
                <w:rFonts w:eastAsia="Microsoft Sans Serif"/>
                <w:b/>
                <w:sz w:val="20"/>
                <w:szCs w:val="20"/>
              </w:rPr>
              <w:softHyphen/>
              <w:t>шения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 xml:space="preserve">Семейные правоотношения. </w:t>
            </w:r>
            <w:proofErr w:type="gramStart"/>
            <w:r w:rsidRPr="005242B4">
              <w:rPr>
                <w:rFonts w:cs="Times New Roman"/>
                <w:sz w:val="20"/>
                <w:szCs w:val="20"/>
              </w:rPr>
              <w:t>Се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мейный</w:t>
            </w:r>
            <w:proofErr w:type="gramEnd"/>
            <w:r w:rsidRPr="005242B4">
              <w:rPr>
                <w:rFonts w:cs="Times New Roman"/>
                <w:sz w:val="20"/>
                <w:szCs w:val="20"/>
              </w:rPr>
              <w:t xml:space="preserve"> кодеке РФ. Сущность и особенность семейных правоотно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шений. Правоотношения супругов. Правоотношения родителей и детей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Объяснять</w:t>
            </w:r>
            <w:r w:rsidRPr="005242B4">
              <w:rPr>
                <w:rFonts w:eastAsia="Arial"/>
                <w:sz w:val="20"/>
                <w:szCs w:val="20"/>
              </w:rPr>
              <w:t xml:space="preserve"> условия заключения и расторже</w:t>
            </w:r>
            <w:r w:rsidRPr="005242B4">
              <w:rPr>
                <w:rFonts w:eastAsia="Arial"/>
                <w:sz w:val="20"/>
                <w:szCs w:val="20"/>
              </w:rPr>
              <w:softHyphen/>
              <w:t>ния брака.</w:t>
            </w:r>
          </w:p>
          <w:p w:rsidR="00A17E06" w:rsidRPr="005242B4" w:rsidRDefault="00A17E06" w:rsidP="00AE360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Приводить</w:t>
            </w:r>
            <w:r w:rsidRPr="005242B4">
              <w:rPr>
                <w:rFonts w:eastAsia="Arial"/>
                <w:sz w:val="20"/>
                <w:szCs w:val="20"/>
              </w:rPr>
              <w:t xml:space="preserve"> примеры прав и обязанностей су</w:t>
            </w:r>
            <w:r w:rsidRPr="005242B4">
              <w:rPr>
                <w:rFonts w:eastAsia="Arial"/>
                <w:sz w:val="20"/>
                <w:szCs w:val="20"/>
              </w:rPr>
              <w:softHyphen/>
              <w:t>пругов, родителей и детей.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a4"/>
                <w:rFonts w:eastAsia="Microsoft Sans Serif"/>
                <w:sz w:val="20"/>
                <w:szCs w:val="20"/>
              </w:rPr>
              <w:t>Находить</w:t>
            </w:r>
            <w:r w:rsidRPr="005242B4">
              <w:rPr>
                <w:rFonts w:cs="Times New Roman"/>
                <w:sz w:val="20"/>
                <w:szCs w:val="20"/>
              </w:rPr>
              <w:t xml:space="preserve"> и</w:t>
            </w:r>
            <w:r w:rsidRPr="005242B4">
              <w:rPr>
                <w:rStyle w:val="a4"/>
                <w:rFonts w:eastAsia="Microsoft Sans Serif"/>
                <w:sz w:val="20"/>
                <w:szCs w:val="20"/>
              </w:rPr>
              <w:t xml:space="preserve"> извлекать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информацию о семей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ных правоотношениях из адаптированных источ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ников различного типа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06" w:type="dxa"/>
          </w:tcPr>
          <w:p w:rsidR="00A17E06" w:rsidRPr="00DE6BE2" w:rsidRDefault="00A17E06" w:rsidP="00AE3601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b/>
              </w:rPr>
            </w:pPr>
            <w:r w:rsidRPr="00DE6BE2">
              <w:rPr>
                <w:b/>
              </w:rPr>
              <w:t>Административные правоотношения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Административные правоотно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шения. Кодекс РФ об администра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тивных правонарушениях. Админи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стративные правонарушения. Вилы административных наказаний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51"/>
                <w:rFonts w:eastAsia="Microsoft Sans Serif"/>
                <w:sz w:val="20"/>
                <w:szCs w:val="20"/>
              </w:rPr>
              <w:t>Определять</w:t>
            </w:r>
            <w:r w:rsidRPr="005242B4">
              <w:rPr>
                <w:rFonts w:cs="Times New Roman"/>
                <w:sz w:val="20"/>
                <w:szCs w:val="20"/>
              </w:rPr>
              <w:t xml:space="preserve"> сферу общественных отноше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ний</w:t>
            </w:r>
            <w:proofErr w:type="gramStart"/>
            <w:r w:rsidRPr="005242B4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5242B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242B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242B4">
              <w:rPr>
                <w:rFonts w:cs="Times New Roman"/>
                <w:sz w:val="20"/>
                <w:szCs w:val="20"/>
              </w:rPr>
              <w:t xml:space="preserve">егулируемых административным правом. </w:t>
            </w:r>
            <w:r w:rsidRPr="005242B4">
              <w:rPr>
                <w:rStyle w:val="51"/>
                <w:rFonts w:eastAsia="Microsoft Sans Serif"/>
                <w:sz w:val="20"/>
                <w:szCs w:val="20"/>
              </w:rPr>
              <w:t>Характеризовать</w:t>
            </w:r>
            <w:r>
              <w:rPr>
                <w:rFonts w:cs="Times New Roman"/>
                <w:sz w:val="20"/>
                <w:szCs w:val="20"/>
              </w:rPr>
              <w:t xml:space="preserve"> субъ</w:t>
            </w:r>
            <w:r w:rsidRPr="005242B4">
              <w:rPr>
                <w:rFonts w:cs="Times New Roman"/>
                <w:sz w:val="20"/>
                <w:szCs w:val="20"/>
              </w:rPr>
              <w:t>ектов административных правоотношений.</w:t>
            </w:r>
            <w:r w:rsidRPr="005242B4">
              <w:rPr>
                <w:rStyle w:val="51"/>
                <w:rFonts w:eastAsia="Microsoft Sans Serif"/>
                <w:sz w:val="20"/>
                <w:szCs w:val="20"/>
              </w:rPr>
              <w:t xml:space="preserve"> Указывать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основные признаки административного правонарушения.</w:t>
            </w:r>
            <w:r w:rsidRPr="005242B4">
              <w:rPr>
                <w:rStyle w:val="51"/>
                <w:rFonts w:eastAsia="Microsoft Sans Serif"/>
                <w:sz w:val="20"/>
                <w:szCs w:val="20"/>
              </w:rPr>
              <w:t xml:space="preserve"> Характери</w:t>
            </w:r>
            <w:r w:rsidRPr="005242B4">
              <w:rPr>
                <w:rStyle w:val="51"/>
                <w:rFonts w:eastAsia="Microsoft Sans Serif"/>
                <w:sz w:val="20"/>
                <w:szCs w:val="20"/>
              </w:rPr>
              <w:softHyphen/>
              <w:t>зовать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значение административных наказаний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06" w:type="dxa"/>
          </w:tcPr>
          <w:p w:rsidR="00A17E06" w:rsidRPr="00DE6BE2" w:rsidRDefault="00A17E06" w:rsidP="00AE3601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b/>
              </w:rPr>
            </w:pPr>
            <w:r w:rsidRPr="00DE6BE2">
              <w:rPr>
                <w:b/>
              </w:rPr>
              <w:t>Уголовно-правовые отношения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lastRenderedPageBreak/>
              <w:t>Основные понятая и институты уголовного права. Понятие престу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пления. Пределы допустимой само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обороны. Уголовная ответственность несовершеннолетних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5242B4">
              <w:rPr>
                <w:rStyle w:val="51"/>
                <w:rFonts w:eastAsia="Microsoft Sans Serif"/>
                <w:sz w:val="20"/>
                <w:szCs w:val="20"/>
              </w:rPr>
              <w:t>Характеризовать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уголовного права и уголовно-правовых отношений.</w:t>
            </w:r>
            <w:r w:rsidRPr="005242B4">
              <w:rPr>
                <w:rStyle w:val="51"/>
                <w:rFonts w:eastAsia="Microsoft Sans Serif"/>
                <w:sz w:val="20"/>
                <w:szCs w:val="20"/>
              </w:rPr>
              <w:t xml:space="preserve"> Указы</w:t>
            </w:r>
            <w:r w:rsidRPr="005242B4">
              <w:rPr>
                <w:rStyle w:val="51"/>
                <w:rFonts w:eastAsia="Microsoft Sans Serif"/>
                <w:sz w:val="20"/>
                <w:szCs w:val="20"/>
              </w:rPr>
              <w:softHyphen/>
              <w:t>вать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уголовно-правовых 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отношений.</w:t>
            </w:r>
          </w:p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5242B4">
              <w:rPr>
                <w:rStyle w:val="51"/>
                <w:rFonts w:eastAsia="Microsoft Sans Serif"/>
                <w:sz w:val="20"/>
                <w:szCs w:val="20"/>
              </w:rPr>
              <w:t>Перечислять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важнейшие признаки престу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softHyphen/>
              <w:t>пления.</w:t>
            </w:r>
          </w:p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5242B4">
              <w:rPr>
                <w:rStyle w:val="51"/>
                <w:rFonts w:eastAsia="Microsoft Sans Serif"/>
                <w:sz w:val="20"/>
                <w:szCs w:val="20"/>
              </w:rPr>
              <w:t>Отличать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оборону от самосуда.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51"/>
                <w:rFonts w:eastAsia="Microsoft Sans Serif"/>
                <w:sz w:val="20"/>
                <w:szCs w:val="20"/>
              </w:rPr>
              <w:t>Характеризовать</w:t>
            </w:r>
            <w:r w:rsidRPr="005242B4">
              <w:rPr>
                <w:rFonts w:cs="Times New Roman"/>
                <w:sz w:val="20"/>
                <w:szCs w:val="20"/>
              </w:rPr>
              <w:t xml:space="preserve"> специфику уголовной ответ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ственности несовершеннолетних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06" w:type="dxa"/>
          </w:tcPr>
          <w:p w:rsidR="00A17E06" w:rsidRPr="00DE6BE2" w:rsidRDefault="00A17E06" w:rsidP="00AE3601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b/>
              </w:rPr>
            </w:pPr>
            <w:r w:rsidRPr="00DE6BE2">
              <w:rPr>
                <w:b/>
              </w:rPr>
              <w:t>Социальные права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Социальная политика государ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 xml:space="preserve">ства. Право на </w:t>
            </w:r>
            <w:proofErr w:type="spellStart"/>
            <w:r w:rsidRPr="005242B4">
              <w:rPr>
                <w:rFonts w:cs="Times New Roman"/>
                <w:sz w:val="20"/>
                <w:szCs w:val="20"/>
              </w:rPr>
              <w:t>жилише</w:t>
            </w:r>
            <w:proofErr w:type="spellEnd"/>
            <w:r w:rsidRPr="005242B4">
              <w:rPr>
                <w:rFonts w:cs="Times New Roman"/>
                <w:sz w:val="20"/>
                <w:szCs w:val="20"/>
              </w:rPr>
              <w:t>. Право на социальное обеспечение. Здоровье под охраной закона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5242B4">
              <w:rPr>
                <w:rStyle w:val="51"/>
                <w:rFonts w:eastAsia="Microsoft Sans Serif"/>
                <w:sz w:val="20"/>
                <w:szCs w:val="20"/>
              </w:rPr>
              <w:t>Называть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42B4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нрава чело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века.</w:t>
            </w:r>
          </w:p>
          <w:p w:rsidR="00A17E06" w:rsidRPr="005242B4" w:rsidRDefault="00A17E06" w:rsidP="00AE360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5242B4">
              <w:rPr>
                <w:rStyle w:val="51"/>
                <w:rFonts w:eastAsia="Microsoft Sans Serif"/>
                <w:sz w:val="20"/>
                <w:szCs w:val="20"/>
              </w:rPr>
              <w:t>Раскрывать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«социальное государ</w:t>
            </w:r>
            <w:r w:rsidRPr="005242B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ство».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5242B4">
              <w:rPr>
                <w:rFonts w:cs="Times New Roman"/>
                <w:sz w:val="20"/>
                <w:szCs w:val="20"/>
              </w:rPr>
              <w:t>На конкретных примерах</w:t>
            </w:r>
            <w:r w:rsidRPr="005242B4">
              <w:rPr>
                <w:rStyle w:val="51"/>
                <w:rFonts w:eastAsia="Microsoft Sans Serif"/>
                <w:sz w:val="20"/>
                <w:szCs w:val="20"/>
              </w:rPr>
              <w:t xml:space="preserve"> конкретизировать </w:t>
            </w:r>
            <w:r w:rsidRPr="005242B4">
              <w:rPr>
                <w:rFonts w:cs="Times New Roman"/>
                <w:sz w:val="20"/>
                <w:szCs w:val="20"/>
              </w:rPr>
              <w:t>основные направления социальной политики на</w:t>
            </w:r>
            <w:r w:rsidRPr="005242B4">
              <w:rPr>
                <w:rFonts w:cs="Times New Roman"/>
                <w:sz w:val="20"/>
                <w:szCs w:val="20"/>
              </w:rPr>
              <w:softHyphen/>
              <w:t>шего государства</w:t>
            </w:r>
            <w:proofErr w:type="gramEnd"/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29-30</w:t>
            </w:r>
          </w:p>
        </w:tc>
        <w:tc>
          <w:tcPr>
            <w:tcW w:w="2006" w:type="dxa"/>
          </w:tcPr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left="-72" w:firstLine="0"/>
              <w:jc w:val="left"/>
              <w:rPr>
                <w:sz w:val="20"/>
                <w:szCs w:val="20"/>
              </w:rPr>
            </w:pPr>
            <w:proofErr w:type="gramStart"/>
            <w:r w:rsidRPr="00DE6BE2">
              <w:rPr>
                <w:b/>
                <w:sz w:val="20"/>
                <w:szCs w:val="20"/>
              </w:rPr>
              <w:t>Международно-право</w:t>
            </w:r>
            <w:r w:rsidRPr="00DE6BE2">
              <w:rPr>
                <w:b/>
                <w:sz w:val="20"/>
                <w:szCs w:val="20"/>
              </w:rPr>
              <w:softHyphen/>
              <w:t>вая</w:t>
            </w:r>
            <w:proofErr w:type="gramEnd"/>
            <w:r w:rsidRPr="00DE6BE2">
              <w:rPr>
                <w:b/>
                <w:sz w:val="20"/>
                <w:szCs w:val="20"/>
              </w:rPr>
              <w:t xml:space="preserve"> зашита жертв вооружённых конфликтов</w:t>
            </w:r>
            <w:r w:rsidRPr="005242B4">
              <w:rPr>
                <w:sz w:val="20"/>
                <w:szCs w:val="20"/>
              </w:rPr>
              <w:t xml:space="preserve"> 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>Международное гуманитарное право.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5242B4">
              <w:rPr>
                <w:rStyle w:val="9pt"/>
                <w:rFonts w:eastAsia="Arial"/>
                <w:sz w:val="20"/>
                <w:szCs w:val="20"/>
              </w:rPr>
              <w:t>Международно-правовая</w:t>
            </w:r>
            <w:proofErr w:type="gramEnd"/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заши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та жертв вооруженных конфликтов. Право на жизнь в условиях воору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 xml:space="preserve">жённых конфликтов. </w:t>
            </w:r>
            <w:proofErr w:type="gramStart"/>
            <w:r w:rsidRPr="005242B4">
              <w:rPr>
                <w:rStyle w:val="9pt"/>
                <w:rFonts w:eastAsia="Arial"/>
                <w:sz w:val="20"/>
                <w:szCs w:val="20"/>
              </w:rPr>
              <w:t>Зашита</w:t>
            </w:r>
            <w:proofErr w:type="gramEnd"/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граж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данского населения в период во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оруженных конфликтов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5242B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Объяснять сущность гуманитарного права. Характеризовать основные нормы, направ</w:t>
            </w:r>
            <w:r w:rsidRPr="005242B4">
              <w:rPr>
                <w:sz w:val="20"/>
                <w:szCs w:val="20"/>
              </w:rPr>
              <w:softHyphen/>
              <w:t>ленные на защиту раненых, военнопленных, мир</w:t>
            </w:r>
            <w:r w:rsidRPr="005242B4">
              <w:rPr>
                <w:sz w:val="20"/>
                <w:szCs w:val="20"/>
              </w:rPr>
              <w:softHyphen/>
              <w:t>ного населения.</w:t>
            </w:r>
            <w:r w:rsidRPr="005242B4">
              <w:rPr>
                <w:rStyle w:val="a3"/>
                <w:rFonts w:eastAsia="Calibri"/>
                <w:sz w:val="20"/>
                <w:szCs w:val="20"/>
              </w:rPr>
              <w:t xml:space="preserve"> </w:t>
            </w:r>
            <w:r w:rsidRPr="005242B4">
              <w:rPr>
                <w:rStyle w:val="9pt0"/>
                <w:sz w:val="20"/>
                <w:szCs w:val="20"/>
              </w:rPr>
              <w:t>Указывать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методы и средства ведения войны, которые запрещены.</w:t>
            </w:r>
          </w:p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5242B4">
              <w:rPr>
                <w:rStyle w:val="9pt0"/>
                <w:sz w:val="20"/>
                <w:szCs w:val="20"/>
              </w:rPr>
              <w:t>Объяснять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значение международного гумани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тарного права.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9pt0"/>
                <w:rFonts w:eastAsia="SimSun"/>
                <w:sz w:val="20"/>
                <w:szCs w:val="20"/>
              </w:rPr>
              <w:t>Раскрывать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смысл понятия «военное престу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пление»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A17E06" w:rsidRPr="00DE6BE2" w:rsidRDefault="00A17E06" w:rsidP="00AE360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BE2">
              <w:rPr>
                <w:rStyle w:val="2TimesNewRoman"/>
                <w:rFonts w:eastAsia="Microsoft Sans Serif"/>
                <w:b/>
                <w:sz w:val="20"/>
                <w:szCs w:val="20"/>
              </w:rPr>
              <w:t>Правовое регулирова</w:t>
            </w:r>
            <w:r w:rsidRPr="00DE6BE2">
              <w:rPr>
                <w:rStyle w:val="2TimesNewRoman"/>
                <w:rFonts w:eastAsia="Microsoft Sans Serif"/>
                <w:b/>
                <w:sz w:val="20"/>
                <w:szCs w:val="20"/>
              </w:rPr>
              <w:softHyphen/>
              <w:t xml:space="preserve">ние отношений в сфере </w:t>
            </w:r>
            <w:r w:rsidRPr="00DE6BE2">
              <w:rPr>
                <w:rStyle w:val="2TimesNewRoman"/>
                <w:rFonts w:eastAsia="Microsoft Sans Serif"/>
                <w:b/>
                <w:sz w:val="20"/>
                <w:szCs w:val="20"/>
              </w:rPr>
              <w:lastRenderedPageBreak/>
              <w:t>образо</w:t>
            </w:r>
            <w:r w:rsidRPr="00DE6BE2">
              <w:rPr>
                <w:rStyle w:val="2TimesNewRoman"/>
                <w:rFonts w:eastAsia="Microsoft Sans Serif"/>
                <w:b/>
                <w:sz w:val="20"/>
                <w:szCs w:val="20"/>
              </w:rPr>
              <w:softHyphen/>
              <w:t>вания</w:t>
            </w:r>
          </w:p>
          <w:p w:rsidR="00A17E06" w:rsidRPr="005242B4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9pt"/>
                <w:rFonts w:eastAsia="Arial"/>
                <w:sz w:val="20"/>
                <w:szCs w:val="20"/>
              </w:rPr>
              <w:t>Законодательство в сфере обра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зования. Получение образования — и право, и обязанность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5242B4">
              <w:rPr>
                <w:rStyle w:val="9pt0"/>
                <w:sz w:val="20"/>
                <w:szCs w:val="20"/>
              </w:rPr>
              <w:t>Объяснять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смысл понятия «право 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lastRenderedPageBreak/>
              <w:t>на образо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вание».</w:t>
            </w:r>
          </w:p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5242B4">
              <w:rPr>
                <w:rStyle w:val="9pt0"/>
                <w:sz w:val="20"/>
                <w:szCs w:val="20"/>
              </w:rPr>
              <w:t>Различать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право на образование примени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тельно к основной и полной средней школе.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9pt0"/>
                <w:rFonts w:eastAsia="SimSun"/>
                <w:sz w:val="20"/>
                <w:szCs w:val="20"/>
              </w:rPr>
              <w:t>Объяснять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взаимосвязь права на образование и обязанности получить образование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2-33</w:t>
            </w:r>
          </w:p>
        </w:tc>
        <w:tc>
          <w:tcPr>
            <w:tcW w:w="2006" w:type="dxa"/>
          </w:tcPr>
          <w:p w:rsidR="00A17E06" w:rsidRPr="00DE6BE2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DE6BE2">
              <w:rPr>
                <w:rStyle w:val="2TimesNewRoman"/>
                <w:rFonts w:eastAsia="Microsoft Sans Serif"/>
                <w:b/>
                <w:sz w:val="20"/>
                <w:szCs w:val="20"/>
              </w:rPr>
              <w:t>Практикум по теме «Право»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5242B4">
              <w:rPr>
                <w:rStyle w:val="9pt0"/>
                <w:sz w:val="20"/>
                <w:szCs w:val="20"/>
              </w:rPr>
              <w:t>Систематизировать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наиболее часто задавае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мые вопросы.</w:t>
            </w:r>
          </w:p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5242B4">
              <w:rPr>
                <w:rStyle w:val="9pt0"/>
                <w:sz w:val="20"/>
                <w:szCs w:val="20"/>
              </w:rPr>
              <w:t>Устанавливать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причины актуальности тех или иных вопросов для школьников.</w:t>
            </w:r>
          </w:p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5242B4">
              <w:rPr>
                <w:rStyle w:val="9pt0"/>
                <w:sz w:val="20"/>
                <w:szCs w:val="20"/>
              </w:rPr>
              <w:t>Определять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собственное отношение к реа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лиям социально-правовой деятельности.</w:t>
            </w:r>
            <w:r w:rsidRPr="005242B4">
              <w:rPr>
                <w:rStyle w:val="9pt0"/>
                <w:sz w:val="20"/>
                <w:szCs w:val="20"/>
              </w:rPr>
              <w:t xml:space="preserve"> Форми</w:t>
            </w:r>
            <w:r w:rsidRPr="005242B4">
              <w:rPr>
                <w:rStyle w:val="9pt0"/>
                <w:sz w:val="20"/>
                <w:szCs w:val="20"/>
              </w:rPr>
              <w:softHyphen/>
              <w:t>ровать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знания о ключевых правовых понятиях, нормах, понимание их роли как решающих регу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ляторов жизни человека и общества.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9pt0"/>
                <w:rFonts w:eastAsia="SimSun"/>
                <w:sz w:val="20"/>
                <w:szCs w:val="20"/>
              </w:rPr>
              <w:t>Уметь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применять эти знания к анализу и оценке реальных социальных ситуаций. Осознан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но строить высказывания, слушать и вступать в диалог, участвовать в коллективном обсуждении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6" w:type="dxa"/>
          </w:tcPr>
          <w:p w:rsidR="00A17E06" w:rsidRPr="00DE6BE2" w:rsidRDefault="00A17E06" w:rsidP="00AE3601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DE6BE2">
              <w:rPr>
                <w:rStyle w:val="2TimesNewRoman"/>
                <w:rFonts w:eastAsia="Microsoft Sans Serif"/>
                <w:b/>
                <w:sz w:val="20"/>
                <w:szCs w:val="20"/>
              </w:rPr>
              <w:t>Заключительный урок</w:t>
            </w: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1"/>
              <w:shd w:val="clear" w:color="auto" w:fill="auto"/>
              <w:spacing w:line="240" w:lineRule="auto"/>
              <w:ind w:left="-37" w:firstLine="0"/>
              <w:jc w:val="left"/>
              <w:rPr>
                <w:sz w:val="20"/>
                <w:szCs w:val="20"/>
              </w:rPr>
            </w:pPr>
            <w:r w:rsidRPr="005242B4">
              <w:rPr>
                <w:rStyle w:val="9pt0"/>
                <w:sz w:val="20"/>
                <w:szCs w:val="20"/>
              </w:rPr>
              <w:t>Провести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диагностику результатов обучения в 9 классе.</w:t>
            </w:r>
          </w:p>
          <w:p w:rsidR="00A17E06" w:rsidRPr="005242B4" w:rsidRDefault="00A17E06" w:rsidP="00AE3601">
            <w:pPr>
              <w:pStyle w:val="TableContents"/>
              <w:ind w:left="-37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Style w:val="9pt0"/>
                <w:rFonts w:eastAsia="SimSun"/>
                <w:sz w:val="20"/>
                <w:szCs w:val="20"/>
              </w:rPr>
              <w:t>Подвести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t xml:space="preserve"> итоги учебной работы за год</w:t>
            </w: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6"/>
          <w:wAfter w:w="6152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"/>
          <w:wAfter w:w="212" w:type="dxa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42B4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5242B4">
              <w:rPr>
                <w:rFonts w:ascii="Times New Roman" w:hAnsi="Times New Roman"/>
                <w:sz w:val="20"/>
                <w:szCs w:val="20"/>
              </w:rPr>
              <w:t xml:space="preserve"> организация своей учебной деятельности; формулирование ответов на вопросы учителя; </w:t>
            </w:r>
            <w:r w:rsidRPr="00524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установление причинно-следственных </w:t>
            </w:r>
            <w:proofErr w:type="spellStart"/>
            <w:r w:rsidRPr="00524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связей</w:t>
            </w:r>
            <w:proofErr w:type="gramStart"/>
            <w:r w:rsidRPr="00524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;с</w:t>
            </w:r>
            <w:proofErr w:type="gramEnd"/>
            <w:r w:rsidRPr="00524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амостоятельное</w:t>
            </w:r>
            <w:proofErr w:type="spellEnd"/>
            <w:r w:rsidRPr="00524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создание способов решения проблем творческого и поискового </w:t>
            </w:r>
            <w:proofErr w:type="spellStart"/>
            <w:r w:rsidRPr="00524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характера.</w:t>
            </w:r>
            <w:r w:rsidRPr="005242B4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spellEnd"/>
            <w:r w:rsidRPr="005242B4">
              <w:rPr>
                <w:rFonts w:ascii="Times New Roman" w:hAnsi="Times New Roman"/>
                <w:sz w:val="20"/>
                <w:szCs w:val="20"/>
              </w:rPr>
              <w:t xml:space="preserve"> приемов работы с информацией (из материалов учебника, интернета и т. д.), дополняющей </w:t>
            </w:r>
            <w:proofErr w:type="spellStart"/>
            <w:r w:rsidRPr="005242B4">
              <w:rPr>
                <w:rFonts w:ascii="Times New Roman" w:hAnsi="Times New Roman"/>
                <w:sz w:val="20"/>
                <w:szCs w:val="20"/>
              </w:rPr>
              <w:t>иасширяющей</w:t>
            </w:r>
            <w:proofErr w:type="spellEnd"/>
            <w:r w:rsidRPr="005242B4">
              <w:rPr>
                <w:rFonts w:ascii="Times New Roman" w:hAnsi="Times New Roman"/>
                <w:sz w:val="20"/>
                <w:szCs w:val="20"/>
              </w:rPr>
              <w:t xml:space="preserve"> имеющиеся данные;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 xml:space="preserve">Принятие учебной задачи; адекватно воспринимают информацию учителя; </w:t>
            </w:r>
            <w:r w:rsidRPr="005242B4">
              <w:rPr>
                <w:rFonts w:cs="Times New Roman"/>
                <w:i/>
                <w:iCs/>
                <w:sz w:val="20"/>
                <w:szCs w:val="20"/>
              </w:rPr>
              <w:t>планирование</w:t>
            </w:r>
            <w:r w:rsidRPr="005242B4">
              <w:rPr>
                <w:rFonts w:cs="Times New Roman"/>
                <w:sz w:val="20"/>
                <w:szCs w:val="20"/>
              </w:rPr>
              <w:t xml:space="preserve"> — составление плана ответа; работа с текстом параграфа и его компонентами; </w:t>
            </w:r>
            <w:r w:rsidRPr="005242B4">
              <w:rPr>
                <w:rFonts w:cs="Times New Roman"/>
                <w:i/>
                <w:iCs/>
                <w:sz w:val="20"/>
                <w:szCs w:val="20"/>
              </w:rPr>
              <w:t>целеполагание</w:t>
            </w:r>
            <w:r w:rsidRPr="005242B4">
              <w:rPr>
                <w:rFonts w:cs="Times New Roman"/>
                <w:sz w:val="20"/>
                <w:szCs w:val="20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Планировать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7E06" w:rsidRPr="005242B4" w:rsidTr="00AE3601">
        <w:trPr>
          <w:gridAfter w:val="15"/>
          <w:wAfter w:w="12940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17E06" w:rsidRPr="005242B4" w:rsidRDefault="00A17E06" w:rsidP="00AE360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A93821" w:rsidRDefault="00A93821">
      <w:bookmarkStart w:id="0" w:name="_GoBack"/>
      <w:bookmarkEnd w:id="0"/>
    </w:p>
    <w:sectPr w:rsidR="00A93821" w:rsidSect="00A17E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06"/>
    <w:rsid w:val="00A17E06"/>
    <w:rsid w:val="00A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E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Основной текст_"/>
    <w:basedOn w:val="a0"/>
    <w:link w:val="1"/>
    <w:rsid w:val="00A17E0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17E06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ableContents">
    <w:name w:val="Table Contents"/>
    <w:basedOn w:val="Standard"/>
    <w:rsid w:val="00A17E06"/>
    <w:pPr>
      <w:suppressLineNumbers/>
    </w:pPr>
  </w:style>
  <w:style w:type="character" w:customStyle="1" w:styleId="4">
    <w:name w:val="Основной текст (4)_"/>
    <w:basedOn w:val="a0"/>
    <w:link w:val="40"/>
    <w:rsid w:val="00A17E0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E06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a4">
    <w:name w:val="Основной текст + Полужирный"/>
    <w:basedOn w:val="a3"/>
    <w:rsid w:val="00A17E0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7E0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7E06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5">
    <w:name w:val="Основной текст (5)_"/>
    <w:basedOn w:val="a0"/>
    <w:link w:val="50"/>
    <w:rsid w:val="00A17E06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7E06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basedOn w:val="a0"/>
    <w:link w:val="60"/>
    <w:rsid w:val="00A17E06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7E06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 w:cstheme="minorBidi"/>
    </w:rPr>
  </w:style>
  <w:style w:type="character" w:customStyle="1" w:styleId="2TimesNewRoman85pt">
    <w:name w:val="Основной текст (2) + Times New Roman;8;5 pt"/>
    <w:basedOn w:val="2"/>
    <w:rsid w:val="00A17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A17E06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/>
      <w:color w:val="000000"/>
      <w:sz w:val="17"/>
      <w:szCs w:val="17"/>
      <w:lang w:val="ru" w:eastAsia="ru-RU"/>
    </w:rPr>
  </w:style>
  <w:style w:type="character" w:customStyle="1" w:styleId="51">
    <w:name w:val="Основной текст (5) + Полужирный"/>
    <w:basedOn w:val="5"/>
    <w:rsid w:val="00A17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"/>
    <w:basedOn w:val="a3"/>
    <w:rsid w:val="00A17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basedOn w:val="a3"/>
    <w:rsid w:val="00A17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basedOn w:val="2"/>
    <w:rsid w:val="00A17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E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Основной текст_"/>
    <w:basedOn w:val="a0"/>
    <w:link w:val="1"/>
    <w:rsid w:val="00A17E0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17E06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ableContents">
    <w:name w:val="Table Contents"/>
    <w:basedOn w:val="Standard"/>
    <w:rsid w:val="00A17E06"/>
    <w:pPr>
      <w:suppressLineNumbers/>
    </w:pPr>
  </w:style>
  <w:style w:type="character" w:customStyle="1" w:styleId="4">
    <w:name w:val="Основной текст (4)_"/>
    <w:basedOn w:val="a0"/>
    <w:link w:val="40"/>
    <w:rsid w:val="00A17E0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E06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a4">
    <w:name w:val="Основной текст + Полужирный"/>
    <w:basedOn w:val="a3"/>
    <w:rsid w:val="00A17E0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7E0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7E06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5">
    <w:name w:val="Основной текст (5)_"/>
    <w:basedOn w:val="a0"/>
    <w:link w:val="50"/>
    <w:rsid w:val="00A17E06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7E06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basedOn w:val="a0"/>
    <w:link w:val="60"/>
    <w:rsid w:val="00A17E06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7E06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 w:cstheme="minorBidi"/>
    </w:rPr>
  </w:style>
  <w:style w:type="character" w:customStyle="1" w:styleId="2TimesNewRoman85pt">
    <w:name w:val="Основной текст (2) + Times New Roman;8;5 pt"/>
    <w:basedOn w:val="2"/>
    <w:rsid w:val="00A17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A17E06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/>
      <w:color w:val="000000"/>
      <w:sz w:val="17"/>
      <w:szCs w:val="17"/>
      <w:lang w:val="ru" w:eastAsia="ru-RU"/>
    </w:rPr>
  </w:style>
  <w:style w:type="character" w:customStyle="1" w:styleId="51">
    <w:name w:val="Основной текст (5) + Полужирный"/>
    <w:basedOn w:val="5"/>
    <w:rsid w:val="00A17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"/>
    <w:basedOn w:val="a3"/>
    <w:rsid w:val="00A17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basedOn w:val="a3"/>
    <w:rsid w:val="00A17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basedOn w:val="2"/>
    <w:rsid w:val="00A17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3864</Words>
  <Characters>22029</Characters>
  <Application>Microsoft Office Word</Application>
  <DocSecurity>0</DocSecurity>
  <Lines>183</Lines>
  <Paragraphs>51</Paragraphs>
  <ScaleCrop>false</ScaleCrop>
  <Company/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педагог3</dc:creator>
  <cp:lastModifiedBy>педагог3</cp:lastModifiedBy>
  <cp:revision>1</cp:revision>
  <dcterms:created xsi:type="dcterms:W3CDTF">2017-09-13T05:44:00Z</dcterms:created>
  <dcterms:modified xsi:type="dcterms:W3CDTF">2017-09-13T05:47:00Z</dcterms:modified>
</cp:coreProperties>
</file>