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1E" w:rsidRDefault="006A011E">
      <w:r>
        <w:rPr>
          <w:noProof/>
          <w:lang w:eastAsia="ru-RU"/>
        </w:rPr>
        <w:drawing>
          <wp:inline distT="0" distB="0" distL="0" distR="0">
            <wp:extent cx="6301105" cy="8741410"/>
            <wp:effectExtent l="19050" t="0" r="4445" b="0"/>
            <wp:docPr id="1" name="Рисунок 0" descr="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74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70" w:type="dxa"/>
        <w:jc w:val="center"/>
        <w:tblLayout w:type="fixed"/>
        <w:tblLook w:val="01E0"/>
      </w:tblPr>
      <w:tblGrid>
        <w:gridCol w:w="9570"/>
      </w:tblGrid>
      <w:tr w:rsidR="00A52D72" w:rsidRPr="009B1879" w:rsidTr="00285C73">
        <w:trPr>
          <w:jc w:val="center"/>
        </w:trPr>
        <w:tc>
          <w:tcPr>
            <w:tcW w:w="9570" w:type="dxa"/>
          </w:tcPr>
          <w:p w:rsidR="006A011E" w:rsidRDefault="006A011E" w:rsidP="006A011E">
            <w:pPr>
              <w:jc w:val="center"/>
              <w:rPr>
                <w:b/>
                <w:sz w:val="28"/>
                <w:szCs w:val="28"/>
              </w:rPr>
            </w:pPr>
          </w:p>
          <w:p w:rsidR="006A011E" w:rsidRDefault="006A011E" w:rsidP="006A011E">
            <w:pPr>
              <w:jc w:val="center"/>
              <w:rPr>
                <w:b/>
                <w:sz w:val="28"/>
                <w:szCs w:val="28"/>
              </w:rPr>
            </w:pPr>
          </w:p>
          <w:p w:rsidR="006A011E" w:rsidRDefault="006A011E" w:rsidP="006A011E">
            <w:pPr>
              <w:jc w:val="center"/>
              <w:rPr>
                <w:b/>
                <w:sz w:val="28"/>
                <w:szCs w:val="28"/>
              </w:rPr>
            </w:pPr>
          </w:p>
          <w:p w:rsidR="00A52D72" w:rsidRPr="009B1879" w:rsidRDefault="00A52D72" w:rsidP="006A01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  <w:r w:rsidRPr="009B1879">
              <w:rPr>
                <w:b/>
                <w:sz w:val="28"/>
                <w:szCs w:val="28"/>
              </w:rPr>
              <w:t>осударственное бюджетное общеобразовательное учреждение</w:t>
            </w:r>
          </w:p>
          <w:p w:rsidR="00A52D72" w:rsidRPr="009B1879" w:rsidRDefault="00A52D72" w:rsidP="006A011E">
            <w:pPr>
              <w:jc w:val="center"/>
              <w:rPr>
                <w:b/>
                <w:sz w:val="28"/>
                <w:szCs w:val="28"/>
              </w:rPr>
            </w:pPr>
            <w:r w:rsidRPr="009B1879">
              <w:rPr>
                <w:b/>
                <w:sz w:val="28"/>
                <w:szCs w:val="28"/>
              </w:rPr>
              <w:t>Самарской области основная общеобразовательная школа № 21</w:t>
            </w:r>
            <w:r w:rsidR="006A011E">
              <w:rPr>
                <w:b/>
                <w:sz w:val="28"/>
                <w:szCs w:val="28"/>
              </w:rPr>
              <w:t xml:space="preserve"> имени Героя Советского Союза Е.А.Никонова</w:t>
            </w:r>
          </w:p>
          <w:p w:rsidR="00A52D72" w:rsidRPr="009B1879" w:rsidRDefault="00A52D72" w:rsidP="006A011E">
            <w:pPr>
              <w:jc w:val="center"/>
              <w:rPr>
                <w:b/>
                <w:sz w:val="28"/>
                <w:szCs w:val="28"/>
              </w:rPr>
            </w:pPr>
            <w:r w:rsidRPr="009B1879">
              <w:rPr>
                <w:b/>
                <w:sz w:val="28"/>
                <w:szCs w:val="28"/>
              </w:rPr>
              <w:t>города Новокуйбышевска городского округа Новокуйбышевск</w:t>
            </w:r>
          </w:p>
          <w:p w:rsidR="00A52D72" w:rsidRPr="009B1879" w:rsidRDefault="00A52D72" w:rsidP="006A011E">
            <w:pPr>
              <w:jc w:val="center"/>
              <w:rPr>
                <w:b/>
                <w:sz w:val="28"/>
                <w:szCs w:val="28"/>
              </w:rPr>
            </w:pPr>
            <w:r w:rsidRPr="009B1879">
              <w:rPr>
                <w:b/>
                <w:sz w:val="28"/>
                <w:szCs w:val="28"/>
              </w:rPr>
              <w:t>Самарской области (ГБОУ ООШ № 21 г. Новокуйбышевска)</w:t>
            </w:r>
          </w:p>
        </w:tc>
      </w:tr>
      <w:tr w:rsidR="00A52D72" w:rsidRPr="009B1879" w:rsidTr="00285C73">
        <w:trPr>
          <w:trHeight w:hRule="exact" w:val="227"/>
          <w:jc w:val="center"/>
        </w:trPr>
        <w:tc>
          <w:tcPr>
            <w:tcW w:w="9570" w:type="dxa"/>
          </w:tcPr>
          <w:p w:rsidR="00A52D72" w:rsidRPr="009B1879" w:rsidRDefault="00A52D72" w:rsidP="00285C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52D72" w:rsidRDefault="00A52D72" w:rsidP="00A52D72">
      <w:pPr>
        <w:jc w:val="center"/>
        <w:rPr>
          <w:b/>
          <w:sz w:val="28"/>
          <w:szCs w:val="28"/>
        </w:rPr>
      </w:pPr>
    </w:p>
    <w:p w:rsidR="006A011E" w:rsidRDefault="006A011E" w:rsidP="00A52D72">
      <w:pPr>
        <w:jc w:val="center"/>
        <w:rPr>
          <w:b/>
          <w:sz w:val="28"/>
          <w:szCs w:val="28"/>
        </w:rPr>
      </w:pPr>
    </w:p>
    <w:p w:rsidR="006A011E" w:rsidRDefault="006A011E" w:rsidP="00A52D72">
      <w:pPr>
        <w:jc w:val="center"/>
        <w:rPr>
          <w:b/>
          <w:sz w:val="28"/>
          <w:szCs w:val="28"/>
        </w:rPr>
      </w:pPr>
    </w:p>
    <w:p w:rsidR="006A011E" w:rsidRDefault="006A011E" w:rsidP="00A52D72">
      <w:pPr>
        <w:jc w:val="center"/>
        <w:rPr>
          <w:b/>
          <w:sz w:val="28"/>
          <w:szCs w:val="28"/>
        </w:rPr>
      </w:pPr>
    </w:p>
    <w:p w:rsidR="006A011E" w:rsidRDefault="006A011E" w:rsidP="00A52D72">
      <w:pPr>
        <w:jc w:val="center"/>
        <w:rPr>
          <w:b/>
          <w:sz w:val="28"/>
          <w:szCs w:val="28"/>
        </w:rPr>
      </w:pPr>
    </w:p>
    <w:p w:rsidR="00A52D72" w:rsidRDefault="00A52D72" w:rsidP="00A52D72">
      <w:pPr>
        <w:jc w:val="center"/>
        <w:rPr>
          <w:b/>
          <w:sz w:val="28"/>
          <w:szCs w:val="28"/>
        </w:rPr>
      </w:pPr>
    </w:p>
    <w:p w:rsidR="00A52D72" w:rsidRDefault="00A52D72" w:rsidP="00A52D72">
      <w:pPr>
        <w:jc w:val="center"/>
        <w:rPr>
          <w:b/>
          <w:sz w:val="28"/>
          <w:szCs w:val="28"/>
        </w:rPr>
      </w:pPr>
    </w:p>
    <w:p w:rsidR="00A52D72" w:rsidRPr="009B1879" w:rsidRDefault="00A52D72" w:rsidP="00A52D72">
      <w:pPr>
        <w:jc w:val="center"/>
        <w:rPr>
          <w:rFonts w:ascii="Arial" w:hAnsi="Arial" w:cs="Arial"/>
          <w:b/>
          <w:sz w:val="36"/>
          <w:szCs w:val="36"/>
        </w:rPr>
      </w:pPr>
    </w:p>
    <w:p w:rsidR="00A52D72" w:rsidRPr="009B1879" w:rsidRDefault="00A52D72" w:rsidP="00A52D72">
      <w:pPr>
        <w:spacing w:line="276" w:lineRule="auto"/>
        <w:jc w:val="center"/>
        <w:rPr>
          <w:b/>
          <w:sz w:val="36"/>
          <w:szCs w:val="36"/>
        </w:rPr>
      </w:pPr>
      <w:r w:rsidRPr="009B1879">
        <w:rPr>
          <w:b/>
          <w:sz w:val="36"/>
          <w:szCs w:val="36"/>
        </w:rPr>
        <w:t>Дополнительная образовательная программа</w:t>
      </w:r>
    </w:p>
    <w:p w:rsidR="00A52D72" w:rsidRDefault="00A52D72" w:rsidP="00A52D72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«Увлекательная математика</w:t>
      </w:r>
      <w:r w:rsidRPr="009B1879">
        <w:rPr>
          <w:b/>
          <w:sz w:val="44"/>
          <w:szCs w:val="44"/>
        </w:rPr>
        <w:t>»</w:t>
      </w:r>
    </w:p>
    <w:p w:rsidR="00A52D72" w:rsidRDefault="00A52D72" w:rsidP="00A52D72">
      <w:pPr>
        <w:spacing w:line="276" w:lineRule="auto"/>
        <w:jc w:val="center"/>
        <w:rPr>
          <w:b/>
          <w:sz w:val="44"/>
          <w:szCs w:val="44"/>
        </w:rPr>
      </w:pPr>
    </w:p>
    <w:p w:rsidR="00A52D72" w:rsidRDefault="00A52D72" w:rsidP="00A52D72">
      <w:pPr>
        <w:spacing w:line="276" w:lineRule="auto"/>
        <w:jc w:val="center"/>
        <w:rPr>
          <w:b/>
          <w:sz w:val="44"/>
          <w:szCs w:val="44"/>
        </w:rPr>
      </w:pPr>
    </w:p>
    <w:p w:rsidR="00A52D72" w:rsidRDefault="00A52D72" w:rsidP="00A52D72">
      <w:pPr>
        <w:spacing w:line="276" w:lineRule="auto"/>
        <w:jc w:val="center"/>
        <w:rPr>
          <w:b/>
          <w:sz w:val="44"/>
          <w:szCs w:val="44"/>
        </w:rPr>
      </w:pPr>
    </w:p>
    <w:p w:rsidR="00A52D72" w:rsidRPr="00D140E4" w:rsidRDefault="00A52D72" w:rsidP="00A52D72">
      <w:pPr>
        <w:spacing w:line="276" w:lineRule="auto"/>
        <w:jc w:val="center"/>
        <w:rPr>
          <w:b/>
          <w:sz w:val="44"/>
          <w:szCs w:val="44"/>
        </w:rPr>
      </w:pPr>
    </w:p>
    <w:p w:rsidR="00A52D72" w:rsidRPr="009B1879" w:rsidRDefault="00A52D72" w:rsidP="00A52D72">
      <w:pPr>
        <w:ind w:left="360"/>
        <w:rPr>
          <w:sz w:val="28"/>
          <w:szCs w:val="28"/>
        </w:rPr>
      </w:pPr>
    </w:p>
    <w:p w:rsidR="00A52D72" w:rsidRDefault="00A52D72" w:rsidP="00A52D72">
      <w:pPr>
        <w:ind w:left="360"/>
        <w:jc w:val="center"/>
        <w:rPr>
          <w:b/>
          <w:sz w:val="40"/>
          <w:szCs w:val="40"/>
        </w:rPr>
      </w:pPr>
    </w:p>
    <w:p w:rsidR="00A52D72" w:rsidRDefault="00A52D72" w:rsidP="00A52D72">
      <w:pPr>
        <w:ind w:left="360"/>
        <w:jc w:val="right"/>
        <w:rPr>
          <w:sz w:val="28"/>
          <w:szCs w:val="28"/>
        </w:rPr>
      </w:pPr>
      <w:r w:rsidRPr="009B1879">
        <w:rPr>
          <w:sz w:val="28"/>
          <w:szCs w:val="28"/>
        </w:rPr>
        <w:t>Составил</w:t>
      </w:r>
      <w:r>
        <w:rPr>
          <w:sz w:val="28"/>
          <w:szCs w:val="28"/>
        </w:rPr>
        <w:t>а</w:t>
      </w:r>
      <w:r w:rsidRPr="009B1879">
        <w:rPr>
          <w:sz w:val="28"/>
          <w:szCs w:val="28"/>
        </w:rPr>
        <w:t xml:space="preserve">: </w:t>
      </w:r>
    </w:p>
    <w:p w:rsidR="00A52D72" w:rsidRDefault="00A52D72" w:rsidP="00A52D7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 Дмитриева Л. В.</w:t>
      </w:r>
    </w:p>
    <w:p w:rsidR="00A52D72" w:rsidRDefault="00A52D72" w:rsidP="00A52D72">
      <w:pPr>
        <w:ind w:left="360"/>
        <w:jc w:val="right"/>
        <w:rPr>
          <w:sz w:val="28"/>
          <w:szCs w:val="28"/>
        </w:rPr>
      </w:pPr>
    </w:p>
    <w:p w:rsidR="00A52D72" w:rsidRDefault="00A52D72" w:rsidP="00A52D72">
      <w:pPr>
        <w:ind w:left="360"/>
        <w:jc w:val="right"/>
        <w:rPr>
          <w:sz w:val="28"/>
          <w:szCs w:val="28"/>
        </w:rPr>
      </w:pPr>
    </w:p>
    <w:p w:rsidR="00A52D72" w:rsidRDefault="00A52D72" w:rsidP="00A52D72">
      <w:pPr>
        <w:ind w:left="360"/>
        <w:jc w:val="right"/>
        <w:rPr>
          <w:sz w:val="28"/>
          <w:szCs w:val="28"/>
        </w:rPr>
      </w:pPr>
    </w:p>
    <w:p w:rsidR="00A52D72" w:rsidRDefault="00A52D72" w:rsidP="00A52D72">
      <w:pPr>
        <w:ind w:left="360"/>
        <w:jc w:val="right"/>
        <w:rPr>
          <w:sz w:val="28"/>
          <w:szCs w:val="28"/>
        </w:rPr>
      </w:pPr>
    </w:p>
    <w:p w:rsidR="00A52D72" w:rsidRDefault="00A52D72" w:rsidP="00A52D72">
      <w:pPr>
        <w:ind w:left="360"/>
        <w:jc w:val="right"/>
        <w:rPr>
          <w:sz w:val="28"/>
          <w:szCs w:val="28"/>
        </w:rPr>
      </w:pPr>
    </w:p>
    <w:p w:rsidR="00A52D72" w:rsidRDefault="00A52D72" w:rsidP="00A52D72">
      <w:pPr>
        <w:ind w:left="360"/>
        <w:jc w:val="right"/>
        <w:rPr>
          <w:sz w:val="28"/>
          <w:szCs w:val="28"/>
        </w:rPr>
      </w:pPr>
    </w:p>
    <w:p w:rsidR="00A52D72" w:rsidRDefault="00A52D72" w:rsidP="00A52D72">
      <w:pPr>
        <w:ind w:left="360"/>
        <w:jc w:val="right"/>
        <w:rPr>
          <w:sz w:val="28"/>
          <w:szCs w:val="28"/>
        </w:rPr>
      </w:pPr>
    </w:p>
    <w:p w:rsidR="00A52D72" w:rsidRDefault="00A52D72" w:rsidP="00A52D72">
      <w:pPr>
        <w:ind w:left="360"/>
        <w:jc w:val="right"/>
        <w:rPr>
          <w:sz w:val="28"/>
          <w:szCs w:val="28"/>
        </w:rPr>
      </w:pPr>
    </w:p>
    <w:p w:rsidR="006A011E" w:rsidRDefault="00A52D72" w:rsidP="00A52D7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11E" w:rsidRDefault="006A011E" w:rsidP="00A52D72">
      <w:pPr>
        <w:ind w:left="360"/>
        <w:jc w:val="center"/>
        <w:rPr>
          <w:sz w:val="28"/>
          <w:szCs w:val="28"/>
        </w:rPr>
      </w:pPr>
    </w:p>
    <w:p w:rsidR="006A011E" w:rsidRDefault="006A011E" w:rsidP="00A52D72">
      <w:pPr>
        <w:ind w:left="360"/>
        <w:jc w:val="center"/>
        <w:rPr>
          <w:sz w:val="28"/>
          <w:szCs w:val="28"/>
        </w:rPr>
      </w:pPr>
    </w:p>
    <w:p w:rsidR="006A011E" w:rsidRDefault="006A011E" w:rsidP="00A52D72">
      <w:pPr>
        <w:ind w:left="360"/>
        <w:jc w:val="center"/>
        <w:rPr>
          <w:sz w:val="28"/>
          <w:szCs w:val="28"/>
        </w:rPr>
      </w:pPr>
    </w:p>
    <w:p w:rsidR="006A011E" w:rsidRDefault="006A011E" w:rsidP="00A52D72">
      <w:pPr>
        <w:ind w:left="360"/>
        <w:jc w:val="center"/>
        <w:rPr>
          <w:sz w:val="28"/>
          <w:szCs w:val="28"/>
        </w:rPr>
      </w:pPr>
    </w:p>
    <w:p w:rsidR="006A011E" w:rsidRDefault="006A011E" w:rsidP="00A52D72">
      <w:pPr>
        <w:ind w:left="360"/>
        <w:jc w:val="center"/>
        <w:rPr>
          <w:sz w:val="28"/>
          <w:szCs w:val="28"/>
        </w:rPr>
      </w:pPr>
    </w:p>
    <w:p w:rsidR="006A011E" w:rsidRDefault="00A52D72" w:rsidP="006A011E">
      <w:pPr>
        <w:jc w:val="center"/>
        <w:rPr>
          <w:sz w:val="28"/>
          <w:szCs w:val="28"/>
        </w:rPr>
      </w:pPr>
      <w:r w:rsidRPr="00312B18">
        <w:rPr>
          <w:sz w:val="28"/>
          <w:szCs w:val="28"/>
        </w:rPr>
        <w:t>г.</w:t>
      </w:r>
      <w:r>
        <w:rPr>
          <w:sz w:val="28"/>
          <w:szCs w:val="28"/>
        </w:rPr>
        <w:t>о</w:t>
      </w:r>
      <w:proofErr w:type="gramStart"/>
      <w:r w:rsidRPr="0010384C">
        <w:rPr>
          <w:sz w:val="28"/>
          <w:szCs w:val="28"/>
        </w:rPr>
        <w:t>.Н</w:t>
      </w:r>
      <w:proofErr w:type="gramEnd"/>
      <w:r w:rsidRPr="0010384C">
        <w:rPr>
          <w:sz w:val="28"/>
          <w:szCs w:val="28"/>
        </w:rPr>
        <w:t>овокуйбышевск,</w:t>
      </w:r>
    </w:p>
    <w:p w:rsidR="00A52D72" w:rsidRPr="0010384C" w:rsidRDefault="006A011E" w:rsidP="006A011E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A52D72" w:rsidRPr="0010384C">
        <w:rPr>
          <w:sz w:val="28"/>
          <w:szCs w:val="28"/>
        </w:rPr>
        <w:t xml:space="preserve"> год</w:t>
      </w:r>
    </w:p>
    <w:p w:rsidR="00983106" w:rsidRDefault="00983106" w:rsidP="00983106">
      <w:pPr>
        <w:autoSpaceDE w:val="0"/>
        <w:autoSpaceDN w:val="0"/>
        <w:adjustRightInd w:val="0"/>
        <w:jc w:val="center"/>
        <w:rPr>
          <w:b/>
          <w:bCs/>
        </w:rPr>
      </w:pPr>
    </w:p>
    <w:p w:rsidR="006A011E" w:rsidRDefault="006A011E" w:rsidP="00983106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</w:p>
    <w:p w:rsidR="006A011E" w:rsidRDefault="006A011E" w:rsidP="00983106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</w:p>
    <w:p w:rsidR="006A011E" w:rsidRDefault="006A011E" w:rsidP="00983106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</w:p>
    <w:p w:rsidR="006A011E" w:rsidRDefault="006A011E" w:rsidP="00983106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</w:p>
    <w:p w:rsidR="006A011E" w:rsidRDefault="006A011E" w:rsidP="00983106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</w:p>
    <w:p w:rsidR="006A011E" w:rsidRDefault="006A011E" w:rsidP="00983106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</w:p>
    <w:p w:rsidR="006A011E" w:rsidRDefault="006A011E" w:rsidP="00983106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</w:p>
    <w:p w:rsidR="00A52D72" w:rsidRPr="00983106" w:rsidRDefault="00A52D72" w:rsidP="00983106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983106">
        <w:rPr>
          <w:b/>
          <w:bCs/>
        </w:rPr>
        <w:t>ПОЯСНИТЕЛЬНАЯ ЗАПИСКА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С каждым годом все шире и шире вводятся новые технологии в</w:t>
      </w:r>
      <w:r w:rsidR="003540F5" w:rsidRPr="003540F5">
        <w:t xml:space="preserve"> </w:t>
      </w:r>
      <w:r w:rsidRPr="003540F5">
        <w:t>различных областях производство, которые непосредственно связаны с</w:t>
      </w:r>
      <w:r w:rsidR="003540F5" w:rsidRPr="003540F5">
        <w:t xml:space="preserve"> </w:t>
      </w:r>
      <w:r w:rsidRPr="003540F5">
        <w:t>математикой. Возрастает значение математики как науки, пользующейся</w:t>
      </w:r>
      <w:r w:rsidR="003540F5" w:rsidRPr="003540F5">
        <w:t xml:space="preserve"> </w:t>
      </w:r>
      <w:r w:rsidRPr="003540F5">
        <w:t>спросом в научно-технических отраслях современного производства,</w:t>
      </w:r>
      <w:r w:rsidR="003540F5" w:rsidRPr="003540F5">
        <w:t xml:space="preserve"> </w:t>
      </w:r>
      <w:r w:rsidRPr="003540F5">
        <w:t>экономике, бизнесе.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Всё чаще проводятся различные математические олимпиады, конкуры.</w:t>
      </w:r>
      <w:r w:rsidR="003540F5" w:rsidRPr="003540F5">
        <w:t xml:space="preserve"> </w:t>
      </w:r>
      <w:r w:rsidRPr="003540F5">
        <w:t>Это, безусловно, повышает интерес к математике, но к олимпиадам и</w:t>
      </w:r>
      <w:r w:rsidR="003540F5" w:rsidRPr="003540F5">
        <w:t xml:space="preserve"> </w:t>
      </w:r>
      <w:r w:rsidRPr="003540F5">
        <w:t>конкурсам надо учащихся готовить, так как ученику недостаточно знать</w:t>
      </w:r>
      <w:r w:rsidR="003540F5" w:rsidRPr="003540F5">
        <w:t xml:space="preserve"> </w:t>
      </w:r>
      <w:r w:rsidRPr="003540F5">
        <w:t>только то, что разобрано на уроках математики, чтобы успешно выступить</w:t>
      </w:r>
      <w:r w:rsidR="003540F5" w:rsidRPr="003540F5">
        <w:t xml:space="preserve"> </w:t>
      </w:r>
      <w:r w:rsidRPr="003540F5">
        <w:t>на олимпиаде.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Чтобы достичь современного уровня математического образования,</w:t>
      </w:r>
      <w:r w:rsidR="003540F5" w:rsidRPr="003540F5">
        <w:t xml:space="preserve"> </w:t>
      </w:r>
      <w:r w:rsidRPr="003540F5">
        <w:t>необходимо принимать во внимание огромный потенциал внеклассной</w:t>
      </w:r>
      <w:r w:rsidR="003540F5" w:rsidRPr="003540F5">
        <w:t xml:space="preserve"> </w:t>
      </w:r>
      <w:r w:rsidRPr="003540F5">
        <w:t>работы, так как в единстве с обязательным курсом внеурочная деятельность</w:t>
      </w:r>
      <w:r w:rsidR="003540F5" w:rsidRPr="003540F5">
        <w:t xml:space="preserve"> </w:t>
      </w:r>
      <w:r w:rsidRPr="003540F5">
        <w:t>создаёт условия для более полного осуществления практических,</w:t>
      </w:r>
      <w:r w:rsidR="003540F5" w:rsidRPr="003540F5">
        <w:t xml:space="preserve">  </w:t>
      </w:r>
      <w:r w:rsidRPr="003540F5">
        <w:t>воспитательных, общеобразовательных и развивающих целей обучения.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Федеральный государственный образовательный стандарт основного</w:t>
      </w:r>
      <w:r w:rsidR="00BF4747">
        <w:t xml:space="preserve"> </w:t>
      </w:r>
      <w:r w:rsidRPr="003540F5">
        <w:t>общего образования предъявляет новые требования к результатам освоения</w:t>
      </w:r>
      <w:r w:rsidR="003540F5" w:rsidRPr="003540F5">
        <w:t xml:space="preserve"> </w:t>
      </w:r>
      <w:proofErr w:type="gramStart"/>
      <w:r w:rsidRPr="003540F5">
        <w:t>обучающимися</w:t>
      </w:r>
      <w:proofErr w:type="gramEnd"/>
      <w:r w:rsidRPr="003540F5">
        <w:t xml:space="preserve"> основной образовательной программы. Организация занятий</w:t>
      </w:r>
      <w:r w:rsidR="00BF4747">
        <w:t xml:space="preserve"> </w:t>
      </w:r>
      <w:r w:rsidRPr="003540F5">
        <w:t>по направлениям внеурочной деятельности является неотъемлемой частью</w:t>
      </w:r>
      <w:r w:rsidR="00BF4747">
        <w:t xml:space="preserve"> </w:t>
      </w:r>
      <w:r w:rsidRPr="003540F5">
        <w:t>образовательного процесса в гимназии. Внеурочная деятельность учащихся</w:t>
      </w:r>
      <w:r w:rsidR="00BF4747">
        <w:t xml:space="preserve"> </w:t>
      </w:r>
      <w:r w:rsidRPr="003540F5">
        <w:t>не только углубляет и расширяет знания математического образования, но и</w:t>
      </w:r>
      <w:r w:rsidR="00BF4747">
        <w:t xml:space="preserve"> </w:t>
      </w:r>
      <w:r w:rsidRPr="003540F5">
        <w:t>способствует формированию универсальных (</w:t>
      </w:r>
      <w:proofErr w:type="spellStart"/>
      <w:r w:rsidRPr="003540F5">
        <w:t>метапредметных</w:t>
      </w:r>
      <w:proofErr w:type="spellEnd"/>
      <w:r w:rsidRPr="003540F5">
        <w:t>) умений и</w:t>
      </w:r>
      <w:r w:rsidR="00BF4747">
        <w:t xml:space="preserve"> </w:t>
      </w:r>
      <w:r w:rsidRPr="003540F5">
        <w:t>навыков, общественно-значимого ценностного отношения к знаниям,</w:t>
      </w:r>
      <w:r w:rsidR="00BF4747">
        <w:t xml:space="preserve"> </w:t>
      </w:r>
      <w:r w:rsidRPr="003540F5">
        <w:t>развитию познавательных и творческих способностей и интересов и, как</w:t>
      </w:r>
      <w:r w:rsidR="00BF4747">
        <w:t xml:space="preserve"> </w:t>
      </w:r>
      <w:r w:rsidRPr="003540F5">
        <w:t>следствие, повышает мотивацию к изучению математики.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При организации внеурочной деятельности учащихся от учителя</w:t>
      </w:r>
      <w:r w:rsidR="00BF4747">
        <w:t xml:space="preserve"> </w:t>
      </w:r>
      <w:r w:rsidRPr="003540F5">
        <w:t>требуется тонкое и умелое наблюдение и изучение интересов школьников,</w:t>
      </w:r>
      <w:r w:rsidR="00BF4747">
        <w:t xml:space="preserve"> </w:t>
      </w:r>
      <w:r w:rsidRPr="003540F5">
        <w:t>учёт их возрастных и психологических особенностей. Выбор темы</w:t>
      </w:r>
      <w:r w:rsidR="00BF4747">
        <w:t xml:space="preserve"> </w:t>
      </w:r>
      <w:r w:rsidRPr="003540F5">
        <w:t>внеурочной деятельности обучающихся для того или иного уровня обучения</w:t>
      </w:r>
      <w:r w:rsidR="00BF4747">
        <w:t xml:space="preserve"> </w:t>
      </w:r>
      <w:r w:rsidRPr="003540F5">
        <w:t>определяется, с одной стороны, объёмом математического материала, с</w:t>
      </w:r>
      <w:r w:rsidR="00BF4747">
        <w:t xml:space="preserve"> </w:t>
      </w:r>
      <w:r w:rsidRPr="003540F5">
        <w:t>другой стороны уровнем общеобразовательной подготовки учащихся,</w:t>
      </w:r>
      <w:r w:rsidR="00BF4747">
        <w:t xml:space="preserve"> </w:t>
      </w:r>
      <w:r w:rsidRPr="003540F5">
        <w:t xml:space="preserve">возможностью реализации </w:t>
      </w:r>
      <w:proofErr w:type="spellStart"/>
      <w:r w:rsidRPr="003540F5">
        <w:t>межпредметных</w:t>
      </w:r>
      <w:proofErr w:type="spellEnd"/>
      <w:r w:rsidRPr="003540F5">
        <w:t xml:space="preserve"> связей.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Данная программа внеурочной деятельности школьников составлена</w:t>
      </w:r>
      <w:r w:rsidR="00BF4747">
        <w:t xml:space="preserve"> </w:t>
      </w:r>
      <w:r w:rsidRPr="003540F5">
        <w:t>на основе: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- «Внеурочная деятельность школьников. Методический конструктор: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пособие для учителей»/ Д.В.Григорьева, П.В. Степанов. – М.: Просвещение,</w:t>
      </w:r>
      <w:r w:rsidR="00BF4747">
        <w:t xml:space="preserve"> </w:t>
      </w:r>
      <w:r w:rsidRPr="003540F5">
        <w:t xml:space="preserve">2011.-223 </w:t>
      </w:r>
      <w:proofErr w:type="gramStart"/>
      <w:r w:rsidRPr="003540F5">
        <w:t>с</w:t>
      </w:r>
      <w:proofErr w:type="gramEnd"/>
      <w:r w:rsidRPr="003540F5">
        <w:t>.- (Стандарты второго поколения);</w:t>
      </w:r>
    </w:p>
    <w:p w:rsidR="00A52D72" w:rsidRPr="003540F5" w:rsidRDefault="00AB13FD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- Математика в 6</w:t>
      </w:r>
      <w:r w:rsidR="00A52D72" w:rsidRPr="003540F5">
        <w:t xml:space="preserve"> классе в условиях ФГОС: рабочая программа и</w:t>
      </w:r>
      <w:r w:rsidR="00BF4747">
        <w:t xml:space="preserve"> </w:t>
      </w:r>
      <w:r w:rsidR="00A52D72" w:rsidRPr="003540F5">
        <w:t xml:space="preserve">методические материалы: Часть 1 / Ф.С. </w:t>
      </w:r>
      <w:proofErr w:type="spellStart"/>
      <w:r w:rsidR="00A52D72" w:rsidRPr="003540F5">
        <w:t>Мухаметзянова</w:t>
      </w:r>
      <w:proofErr w:type="spellEnd"/>
      <w:r w:rsidR="00A52D72" w:rsidRPr="003540F5">
        <w:t>; под общей ред. В.В.</w:t>
      </w:r>
      <w:r w:rsidR="00BF4747">
        <w:t xml:space="preserve"> </w:t>
      </w:r>
      <w:r w:rsidR="00A52D72" w:rsidRPr="003540F5">
        <w:t>Зарубиной. — Ульяновск: УИПКПРО, 2012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 xml:space="preserve">- </w:t>
      </w:r>
      <w:proofErr w:type="spellStart"/>
      <w:r w:rsidRPr="003540F5">
        <w:t>Зубелевич</w:t>
      </w:r>
      <w:proofErr w:type="spellEnd"/>
      <w:r w:rsidRPr="003540F5">
        <w:t xml:space="preserve"> Г.И. Занятия математического кружка: Пособие для</w:t>
      </w:r>
      <w:r w:rsidR="00BF4747">
        <w:t xml:space="preserve"> </w:t>
      </w:r>
      <w:r w:rsidRPr="003540F5">
        <w:t>учителей;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 xml:space="preserve">- </w:t>
      </w:r>
      <w:proofErr w:type="spellStart"/>
      <w:r w:rsidRPr="003540F5">
        <w:t>Депман</w:t>
      </w:r>
      <w:proofErr w:type="spellEnd"/>
      <w:r w:rsidRPr="003540F5">
        <w:t xml:space="preserve"> И. Я. За страницами учебника математики: книга для чтения</w:t>
      </w:r>
      <w:r w:rsidR="00BF4747">
        <w:t xml:space="preserve"> </w:t>
      </w:r>
      <w:r w:rsidR="00AB13FD">
        <w:t>учащимися 6-7</w:t>
      </w:r>
      <w:r w:rsidRPr="003540F5">
        <w:t xml:space="preserve"> классов;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lastRenderedPageBreak/>
        <w:t>- Глейзер Г.И. История математики в школе: книга для чтения</w:t>
      </w:r>
      <w:r w:rsidR="00BF4747">
        <w:t xml:space="preserve"> </w:t>
      </w:r>
      <w:r w:rsidR="00AB13FD">
        <w:t>учащихся 6-7</w:t>
      </w:r>
      <w:r w:rsidRPr="003540F5">
        <w:t xml:space="preserve"> классов.</w:t>
      </w:r>
    </w:p>
    <w:p w:rsidR="008061C7" w:rsidRPr="003540F5" w:rsidRDefault="008061C7" w:rsidP="00983106">
      <w:pPr>
        <w:spacing w:before="120" w:after="120" w:line="276" w:lineRule="auto"/>
        <w:ind w:firstLine="709"/>
        <w:contextualSpacing/>
        <w:jc w:val="both"/>
      </w:pPr>
      <w:r w:rsidRPr="003540F5">
        <w:rPr>
          <w:b/>
        </w:rPr>
        <w:t>Реализация программы</w:t>
      </w:r>
      <w:r w:rsidR="00BF4747">
        <w:t xml:space="preserve"> рассчитана на два года.</w:t>
      </w:r>
    </w:p>
    <w:p w:rsidR="008061C7" w:rsidRPr="003540F5" w:rsidRDefault="008061C7" w:rsidP="00983106">
      <w:pPr>
        <w:spacing w:after="120" w:line="276" w:lineRule="auto"/>
        <w:ind w:firstLine="709"/>
        <w:contextualSpacing/>
        <w:jc w:val="both"/>
        <w:rPr>
          <w:b/>
        </w:rPr>
      </w:pPr>
      <w:r w:rsidRPr="003540F5">
        <w:rPr>
          <w:b/>
        </w:rPr>
        <w:t>График проведения занятий:</w:t>
      </w:r>
    </w:p>
    <w:p w:rsidR="008061C7" w:rsidRPr="003540F5" w:rsidRDefault="008061C7" w:rsidP="00983106">
      <w:pPr>
        <w:spacing w:line="276" w:lineRule="auto"/>
        <w:ind w:firstLine="709"/>
        <w:contextualSpacing/>
        <w:jc w:val="both"/>
        <w:rPr>
          <w:b/>
        </w:rPr>
      </w:pPr>
      <w:r w:rsidRPr="003540F5">
        <w:t>- О</w:t>
      </w:r>
      <w:r w:rsidR="00AB13FD">
        <w:t>бщее количество часов в год – 34</w:t>
      </w:r>
      <w:r w:rsidRPr="003540F5">
        <w:t xml:space="preserve"> ч.</w:t>
      </w:r>
    </w:p>
    <w:p w:rsidR="008061C7" w:rsidRPr="003540F5" w:rsidRDefault="00AB13FD" w:rsidP="00983106">
      <w:pPr>
        <w:shd w:val="clear" w:color="auto" w:fill="FFFFFF"/>
        <w:spacing w:line="276" w:lineRule="auto"/>
        <w:ind w:firstLine="709"/>
        <w:contextualSpacing/>
        <w:jc w:val="both"/>
      </w:pPr>
      <w:r>
        <w:t>- Занятия – 1</w:t>
      </w:r>
      <w:r w:rsidR="008061C7" w:rsidRPr="003540F5">
        <w:t xml:space="preserve"> час в неделю.</w:t>
      </w:r>
    </w:p>
    <w:p w:rsidR="008061C7" w:rsidRPr="003540F5" w:rsidRDefault="008061C7" w:rsidP="00983106">
      <w:pPr>
        <w:spacing w:before="120" w:after="120" w:line="276" w:lineRule="auto"/>
        <w:ind w:firstLine="709"/>
        <w:contextualSpacing/>
        <w:jc w:val="both"/>
      </w:pPr>
      <w:r w:rsidRPr="003540F5">
        <w:rPr>
          <w:b/>
        </w:rPr>
        <w:t>Возраст учащихся</w:t>
      </w:r>
      <w:r w:rsidRPr="003540F5">
        <w:t>:</w:t>
      </w:r>
      <w:r w:rsidR="00AB13FD">
        <w:t xml:space="preserve"> 11-13</w:t>
      </w:r>
      <w:r w:rsidR="00BF4747">
        <w:t xml:space="preserve"> лет </w:t>
      </w:r>
    </w:p>
    <w:p w:rsidR="008061C7" w:rsidRPr="00983106" w:rsidRDefault="008061C7" w:rsidP="00983106">
      <w:pPr>
        <w:spacing w:line="276" w:lineRule="auto"/>
        <w:ind w:firstLine="709"/>
        <w:contextualSpacing/>
        <w:rPr>
          <w:b/>
          <w:bCs/>
        </w:rPr>
      </w:pPr>
      <w:r w:rsidRPr="003540F5">
        <w:rPr>
          <w:b/>
          <w:bCs/>
        </w:rPr>
        <w:t>Цель программы</w:t>
      </w:r>
      <w:r w:rsidR="00983106">
        <w:rPr>
          <w:b/>
          <w:bCs/>
        </w:rPr>
        <w:t xml:space="preserve"> - с</w:t>
      </w:r>
      <w:r w:rsidRPr="003540F5">
        <w:rPr>
          <w:bCs/>
        </w:rPr>
        <w:t>оздать условия для развития интереса учащихся к математике.</w:t>
      </w:r>
    </w:p>
    <w:p w:rsidR="008061C7" w:rsidRPr="003540F5" w:rsidRDefault="008061C7" w:rsidP="00983106">
      <w:pPr>
        <w:pStyle w:val="a6"/>
        <w:spacing w:before="0" w:after="0" w:line="276" w:lineRule="auto"/>
        <w:ind w:firstLine="709"/>
        <w:contextualSpacing/>
        <w:rPr>
          <w:bCs/>
        </w:rPr>
      </w:pPr>
    </w:p>
    <w:p w:rsidR="008061C7" w:rsidRPr="003540F5" w:rsidRDefault="008061C7" w:rsidP="00983106">
      <w:pPr>
        <w:pStyle w:val="a6"/>
        <w:spacing w:before="0" w:after="0" w:line="276" w:lineRule="auto"/>
        <w:ind w:firstLine="709"/>
        <w:contextualSpacing/>
        <w:rPr>
          <w:b/>
          <w:bCs/>
        </w:rPr>
      </w:pPr>
      <w:r w:rsidRPr="003540F5">
        <w:rPr>
          <w:b/>
          <w:bCs/>
        </w:rPr>
        <w:t>Задачи программы:</w:t>
      </w:r>
    </w:p>
    <w:p w:rsidR="008061C7" w:rsidRPr="003540F5" w:rsidRDefault="008061C7" w:rsidP="00983106">
      <w:pPr>
        <w:spacing w:line="276" w:lineRule="auto"/>
        <w:ind w:left="714" w:hanging="5"/>
        <w:contextualSpacing/>
        <w:jc w:val="both"/>
        <w:rPr>
          <w:bCs/>
        </w:rPr>
      </w:pPr>
      <w:r w:rsidRPr="003540F5">
        <w:rPr>
          <w:bCs/>
        </w:rPr>
        <w:t>- сформировать представление о методах и способах решения арифметических задач;</w:t>
      </w:r>
    </w:p>
    <w:p w:rsidR="008061C7" w:rsidRPr="003540F5" w:rsidRDefault="008061C7" w:rsidP="00983106">
      <w:pPr>
        <w:spacing w:line="276" w:lineRule="auto"/>
        <w:ind w:left="714" w:hanging="5"/>
        <w:contextualSpacing/>
        <w:jc w:val="both"/>
        <w:rPr>
          <w:bCs/>
        </w:rPr>
      </w:pPr>
      <w:r w:rsidRPr="003540F5">
        <w:rPr>
          <w:bCs/>
        </w:rPr>
        <w:t>- развить комбинаторные способности учащихся;</w:t>
      </w:r>
    </w:p>
    <w:p w:rsidR="008061C7" w:rsidRPr="003540F5" w:rsidRDefault="008061C7" w:rsidP="00983106">
      <w:pPr>
        <w:spacing w:line="276" w:lineRule="auto"/>
        <w:ind w:left="714" w:hanging="5"/>
        <w:contextualSpacing/>
        <w:jc w:val="both"/>
        <w:rPr>
          <w:bCs/>
        </w:rPr>
      </w:pPr>
      <w:r w:rsidRPr="003540F5">
        <w:rPr>
          <w:bCs/>
        </w:rPr>
        <w:t>- научить детей переносить знания и умения в новую, нестандартную ситуацию;</w:t>
      </w:r>
    </w:p>
    <w:p w:rsidR="008061C7" w:rsidRPr="003540F5" w:rsidRDefault="008061C7" w:rsidP="00983106">
      <w:pPr>
        <w:spacing w:line="276" w:lineRule="auto"/>
        <w:ind w:left="714" w:hanging="5"/>
        <w:contextualSpacing/>
        <w:jc w:val="both"/>
      </w:pPr>
      <w:r w:rsidRPr="003540F5">
        <w:rPr>
          <w:bCs/>
        </w:rPr>
        <w:t>- воспитать творческую активность учащихся в процессе изучения математики;</w:t>
      </w:r>
      <w:r w:rsidRPr="003540F5">
        <w:t xml:space="preserve"> </w:t>
      </w:r>
    </w:p>
    <w:p w:rsidR="008061C7" w:rsidRPr="003540F5" w:rsidRDefault="008061C7" w:rsidP="00983106">
      <w:pPr>
        <w:spacing w:line="276" w:lineRule="auto"/>
        <w:ind w:left="714" w:hanging="5"/>
        <w:contextualSpacing/>
        <w:jc w:val="both"/>
      </w:pPr>
      <w:r w:rsidRPr="003540F5">
        <w:t>- оказать конкретную помощь  в решении олимпиадных задач;</w:t>
      </w:r>
    </w:p>
    <w:p w:rsidR="008061C7" w:rsidRPr="003540F5" w:rsidRDefault="008061C7" w:rsidP="00983106">
      <w:pPr>
        <w:spacing w:line="276" w:lineRule="auto"/>
        <w:ind w:left="714" w:hanging="5"/>
        <w:contextualSpacing/>
        <w:jc w:val="both"/>
      </w:pPr>
      <w:r w:rsidRPr="003540F5">
        <w:t xml:space="preserve">- способствовать повышению интереса к математике, развитию логического мышления.  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</w:pP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center"/>
        <w:rPr>
          <w:b/>
          <w:bCs/>
        </w:rPr>
      </w:pPr>
      <w:r w:rsidRPr="003540F5">
        <w:rPr>
          <w:b/>
          <w:bCs/>
        </w:rPr>
        <w:t>ОБЩАЯ ХАРАКТЕРИСТИКА ПРОГРАММЫ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rPr>
          <w:b/>
          <w:bCs/>
        </w:rPr>
        <w:t xml:space="preserve">Актуальность разработки </w:t>
      </w:r>
      <w:r w:rsidRPr="003540F5">
        <w:t>и создание данной программы обусловлены</w:t>
      </w:r>
      <w:r w:rsidR="003540F5">
        <w:t xml:space="preserve"> </w:t>
      </w:r>
      <w:r w:rsidRPr="003540F5">
        <w:t>тем, что она позволяет устранить противоречия между требованиями</w:t>
      </w:r>
      <w:r w:rsidR="003540F5">
        <w:t xml:space="preserve"> </w:t>
      </w:r>
      <w:r w:rsidRPr="003540F5">
        <w:t>программы предмета «математика» и потребностями учащихся в</w:t>
      </w:r>
      <w:r w:rsidR="003540F5">
        <w:t xml:space="preserve"> </w:t>
      </w:r>
      <w:r w:rsidRPr="003540F5">
        <w:t>дополнительном материале по математике и применении полученных знаний</w:t>
      </w:r>
      <w:r w:rsidR="003540F5">
        <w:t xml:space="preserve"> </w:t>
      </w:r>
      <w:r w:rsidRPr="003540F5">
        <w:t>на практике; условиями работы в классно-урочной системе преподавания</w:t>
      </w:r>
      <w:r w:rsidR="003540F5">
        <w:t xml:space="preserve"> </w:t>
      </w:r>
      <w:r w:rsidRPr="003540F5">
        <w:t>математики и потребностями учащихся реализовать свой творческий</w:t>
      </w:r>
      <w:r w:rsidR="003540F5">
        <w:t xml:space="preserve"> </w:t>
      </w:r>
      <w:r w:rsidRPr="003540F5">
        <w:t>потенциал.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Одна из основных задач образования ФГОС второго поколения – развитие</w:t>
      </w:r>
      <w:r w:rsidR="00BF4747">
        <w:t xml:space="preserve"> </w:t>
      </w:r>
      <w:r w:rsidRPr="003540F5">
        <w:t>способностей ребёнка и формирование универсальных учебных действий,</w:t>
      </w:r>
      <w:r w:rsidR="00BF4747">
        <w:t xml:space="preserve"> </w:t>
      </w:r>
      <w:r w:rsidRPr="003540F5">
        <w:t xml:space="preserve">таких как: </w:t>
      </w:r>
      <w:proofErr w:type="spellStart"/>
      <w:r w:rsidRPr="003540F5">
        <w:t>целеполагание</w:t>
      </w:r>
      <w:proofErr w:type="spellEnd"/>
      <w:r w:rsidRPr="003540F5">
        <w:t>, планирование, прогнозирование, контроль,</w:t>
      </w:r>
      <w:r w:rsidR="00BF4747">
        <w:t xml:space="preserve"> </w:t>
      </w:r>
      <w:r w:rsidRPr="003540F5">
        <w:t>к</w:t>
      </w:r>
      <w:r w:rsidR="009A2D83">
        <w:t>оррекция, оценка.</w:t>
      </w:r>
      <w:r w:rsidRPr="003540F5">
        <w:t xml:space="preserve"> С этой целью в программе предусмотрено</w:t>
      </w:r>
      <w:r w:rsidR="00BF4747">
        <w:t xml:space="preserve"> </w:t>
      </w:r>
      <w:r w:rsidRPr="003540F5">
        <w:t>значительное увеличение активных форм работы, направленных на</w:t>
      </w:r>
      <w:r w:rsidR="00BF4747">
        <w:t xml:space="preserve"> </w:t>
      </w:r>
      <w:r w:rsidRPr="003540F5">
        <w:t>вовлечение учащихся в динамическую деятельность, на обеспечение</w:t>
      </w:r>
      <w:r w:rsidR="00BF4747">
        <w:t xml:space="preserve"> </w:t>
      </w:r>
      <w:r w:rsidRPr="003540F5">
        <w:t>понимания ими математического материала и развития интеллекта,</w:t>
      </w:r>
      <w:r w:rsidR="00BF4747">
        <w:t xml:space="preserve"> </w:t>
      </w:r>
      <w:r w:rsidRPr="003540F5">
        <w:t>приобретение практических навыков самостоятельной деятельности.</w:t>
      </w:r>
      <w:r w:rsidR="0078325B">
        <w:t xml:space="preserve"> </w:t>
      </w:r>
      <w:r w:rsidRPr="003540F5">
        <w:t>Программа внеурочной деятельности может быть использована для</w:t>
      </w:r>
      <w:r w:rsidR="0078325B">
        <w:t xml:space="preserve"> </w:t>
      </w:r>
      <w:r w:rsidR="00AB13FD">
        <w:t>занятий учащихся 6-7</w:t>
      </w:r>
      <w:r w:rsidRPr="003540F5">
        <w:t xml:space="preserve"> классов.</w:t>
      </w:r>
      <w:r w:rsidR="009A2D83">
        <w:t xml:space="preserve"> </w:t>
      </w:r>
      <w:r w:rsidRPr="003540F5">
        <w:t>Содержание программу внеурочной деятельности связано с программой по</w:t>
      </w:r>
      <w:r w:rsidR="009A2D83">
        <w:t xml:space="preserve"> </w:t>
      </w:r>
      <w:r w:rsidRPr="003540F5">
        <w:t xml:space="preserve">предмету «математика» и спланировано с </w:t>
      </w:r>
      <w:r w:rsidR="00AB13FD">
        <w:t>учетом прохождения программы 6-7</w:t>
      </w:r>
      <w:r w:rsidRPr="003540F5">
        <w:t xml:space="preserve"> класса. Занятия содержат исторические экскурсы, фокусы, игры и</w:t>
      </w:r>
      <w:r w:rsidR="009A2D83">
        <w:t xml:space="preserve"> </w:t>
      </w:r>
      <w:r w:rsidRPr="003540F5">
        <w:t>практический материал, используемый в повседневной жизни и</w:t>
      </w:r>
      <w:r w:rsidR="009A2D83">
        <w:t xml:space="preserve"> </w:t>
      </w:r>
      <w:r w:rsidRPr="003540F5">
        <w:t>способствующий повышению интереса к математике. Этот интерес следует</w:t>
      </w:r>
      <w:r w:rsidR="009A2D83">
        <w:t xml:space="preserve"> </w:t>
      </w:r>
      <w:r w:rsidRPr="003540F5">
        <w:t>поддерживать в продолжение всего учебного года, проводя</w:t>
      </w:r>
      <w:r w:rsidR="009A2D83">
        <w:t xml:space="preserve"> </w:t>
      </w:r>
      <w:r w:rsidRPr="003540F5">
        <w:t>соответствующую работу.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Цели обучения программы определяются ролью математики в развитии</w:t>
      </w:r>
      <w:r w:rsidR="009A2D83">
        <w:t xml:space="preserve"> </w:t>
      </w:r>
      <w:r w:rsidRPr="003540F5">
        <w:t>общества в целом и в развитии интеллекта, формировании личности каждого</w:t>
      </w:r>
      <w:r w:rsidR="009A2D83">
        <w:t xml:space="preserve"> </w:t>
      </w:r>
      <w:r w:rsidRPr="003540F5">
        <w:t>человека.</w:t>
      </w:r>
      <w:r w:rsidR="009A2D83">
        <w:t xml:space="preserve"> </w:t>
      </w:r>
      <w:r w:rsidRPr="003540F5">
        <w:t>Многим людям в своей жизни приходится выполнять достаточно сложные</w:t>
      </w:r>
      <w:r w:rsidR="009A2D83">
        <w:t xml:space="preserve"> </w:t>
      </w:r>
      <w:r w:rsidRPr="003540F5">
        <w:t>расчеты, пользоваться общеупотребительной вычислительной техникой,</w:t>
      </w:r>
      <w:r w:rsidR="009A2D83">
        <w:t xml:space="preserve"> </w:t>
      </w:r>
      <w:r w:rsidRPr="003540F5">
        <w:t>находить в справочниках и применять нужные формулы, владеть</w:t>
      </w:r>
      <w:r w:rsidR="009A2D83">
        <w:t xml:space="preserve"> </w:t>
      </w:r>
      <w:r w:rsidRPr="003540F5">
        <w:t>практическими приемами геометрических измерений и построений, читать</w:t>
      </w:r>
      <w:r w:rsidR="009A2D83">
        <w:t xml:space="preserve"> </w:t>
      </w:r>
      <w:r w:rsidRPr="003540F5">
        <w:t>информацию, представленную в виде таблиц, диаграмм, графиков, понимать</w:t>
      </w:r>
      <w:r w:rsidR="009A2D83">
        <w:t xml:space="preserve"> </w:t>
      </w:r>
      <w:r w:rsidRPr="003540F5">
        <w:t>вероятностный характер случайных событий, составлять несложные</w:t>
      </w:r>
      <w:r w:rsidR="009A2D83">
        <w:t xml:space="preserve"> </w:t>
      </w:r>
      <w:r w:rsidRPr="003540F5">
        <w:t>алгоритмы.</w:t>
      </w:r>
    </w:p>
    <w:p w:rsidR="009A2D83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Изучение материала программы способствует эстетическому воспитанию</w:t>
      </w:r>
      <w:r w:rsidR="009A2D83">
        <w:t xml:space="preserve"> </w:t>
      </w:r>
      <w:r w:rsidRPr="003540F5">
        <w:t>человека, пониманию красоты и изящества математических рассуждений,</w:t>
      </w:r>
      <w:r w:rsidR="009A2D83">
        <w:t xml:space="preserve"> </w:t>
      </w:r>
      <w:r w:rsidRPr="003540F5">
        <w:t>восприятию геометрических форм, усвоению идеи симметрии. Подобранный</w:t>
      </w:r>
      <w:r w:rsidR="009A2D83">
        <w:t xml:space="preserve"> </w:t>
      </w:r>
      <w:r w:rsidRPr="003540F5">
        <w:t>материал программы развивает воображение, пространственные</w:t>
      </w:r>
      <w:r w:rsidR="009A2D83">
        <w:t xml:space="preserve"> </w:t>
      </w:r>
      <w:r w:rsidRPr="003540F5">
        <w:t>представления. История развития математического знания дает возможность</w:t>
      </w:r>
      <w:r w:rsidR="009A2D83">
        <w:t xml:space="preserve"> </w:t>
      </w:r>
      <w:r w:rsidRPr="003540F5">
        <w:lastRenderedPageBreak/>
        <w:t>пополнить запас историко-научных знаний школьников, сформировать у них</w:t>
      </w:r>
      <w:r w:rsidR="009A2D83">
        <w:t xml:space="preserve"> </w:t>
      </w:r>
      <w:r w:rsidRPr="003540F5">
        <w:t>представления о математике как части общечеловеческой культуры.</w:t>
      </w:r>
      <w:r w:rsidR="009A2D83">
        <w:t xml:space="preserve"> </w:t>
      </w:r>
      <w:r w:rsidRPr="003540F5">
        <w:t>Знакомство с основными историческими вехами возникновения и развития</w:t>
      </w:r>
      <w:r w:rsidR="009A2D83">
        <w:t xml:space="preserve"> </w:t>
      </w:r>
      <w:r w:rsidRPr="003540F5">
        <w:t>математической науки, судьбами великих открытий, именами людей,</w:t>
      </w:r>
      <w:r w:rsidR="009A2D83">
        <w:t xml:space="preserve"> </w:t>
      </w:r>
      <w:r w:rsidRPr="003540F5">
        <w:t>творивших науку, должно войти в интеллектуальный багаж каждого</w:t>
      </w:r>
      <w:r w:rsidR="009A2D83">
        <w:t xml:space="preserve"> </w:t>
      </w:r>
      <w:r w:rsidRPr="003540F5">
        <w:t>культурного человека.</w:t>
      </w:r>
    </w:p>
    <w:p w:rsidR="00A52D72" w:rsidRPr="009A2D83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rPr>
          <w:b/>
          <w:bCs/>
          <w:i/>
          <w:iCs/>
        </w:rPr>
        <w:t>Таким образом, значимость содержания программы в общем</w:t>
      </w:r>
      <w:r w:rsidR="009A2D83">
        <w:t xml:space="preserve"> </w:t>
      </w:r>
      <w:r w:rsidRPr="003540F5">
        <w:rPr>
          <w:b/>
          <w:bCs/>
          <w:i/>
          <w:iCs/>
        </w:rPr>
        <w:t>образовании школьников повлияла на определение следующих целей</w:t>
      </w:r>
      <w:r w:rsidRPr="003540F5">
        <w:rPr>
          <w:i/>
          <w:iCs/>
        </w:rPr>
        <w:t>: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- развитие личности ребёнка, его математических способностей, внимания,</w:t>
      </w:r>
      <w:r w:rsidR="009A2D83">
        <w:t xml:space="preserve"> </w:t>
      </w:r>
      <w:r w:rsidRPr="003540F5">
        <w:t>мышления, памяти, воображения; мотивации к дальнейшему изучению</w:t>
      </w:r>
      <w:r w:rsidR="009A2D83">
        <w:t xml:space="preserve"> </w:t>
      </w:r>
      <w:r w:rsidRPr="003540F5">
        <w:t>математики;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- формирование представлений о математике как части общечеловеческой</w:t>
      </w:r>
      <w:r w:rsidR="009A2D83">
        <w:t xml:space="preserve"> </w:t>
      </w:r>
      <w:r w:rsidRPr="003540F5">
        <w:t>культуры;</w:t>
      </w:r>
    </w:p>
    <w:p w:rsidR="00A52D72" w:rsidRPr="003540F5" w:rsidRDefault="009A2D83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 xml:space="preserve"> </w:t>
      </w:r>
      <w:r w:rsidR="00A52D72" w:rsidRPr="003540F5">
        <w:t>- понимание значимости математики для общественного прогресса;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- обучение умению самостоятельно устанавливать необходимые ассоциации</w:t>
      </w:r>
      <w:r w:rsidR="009A2D83">
        <w:t xml:space="preserve"> </w:t>
      </w:r>
      <w:r w:rsidRPr="003540F5">
        <w:t>и отношения между предметами и явлениями;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- обучение умению ориентироваться в проблемных ситуациях, решению</w:t>
      </w:r>
      <w:r w:rsidR="009A2D83">
        <w:t xml:space="preserve"> </w:t>
      </w:r>
      <w:r w:rsidRPr="003540F5">
        <w:t>нестандартных задач;</w:t>
      </w:r>
    </w:p>
    <w:p w:rsidR="00A52D72" w:rsidRPr="003540F5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- развитие логико-математического языка, мышления, пространственного</w:t>
      </w:r>
      <w:r w:rsidR="009A2D83">
        <w:t xml:space="preserve"> </w:t>
      </w:r>
      <w:r w:rsidRPr="003540F5">
        <w:t>воображения;</w:t>
      </w:r>
    </w:p>
    <w:p w:rsidR="009A2D83" w:rsidRDefault="00A52D72" w:rsidP="00983106">
      <w:pPr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3540F5">
        <w:t>- приобщение школьников к новому социальному опыту: историческое</w:t>
      </w:r>
      <w:r w:rsidR="009A2D83">
        <w:t xml:space="preserve"> </w:t>
      </w:r>
      <w:r w:rsidRPr="003540F5">
        <w:t>развитие математики как науки в России и в других странах;</w:t>
      </w:r>
      <w:bookmarkStart w:id="0" w:name="_GoBack"/>
    </w:p>
    <w:p w:rsidR="009A2D83" w:rsidRDefault="009A2D83" w:rsidP="009A2D83">
      <w:pPr>
        <w:autoSpaceDE w:val="0"/>
        <w:autoSpaceDN w:val="0"/>
        <w:adjustRightInd w:val="0"/>
        <w:jc w:val="both"/>
      </w:pPr>
    </w:p>
    <w:p w:rsidR="00A52D72" w:rsidRDefault="00A52D72" w:rsidP="00983106">
      <w:pPr>
        <w:autoSpaceDE w:val="0"/>
        <w:autoSpaceDN w:val="0"/>
        <w:adjustRightInd w:val="0"/>
        <w:jc w:val="center"/>
        <w:rPr>
          <w:b/>
          <w:bCs/>
        </w:rPr>
      </w:pPr>
      <w:r w:rsidRPr="003540F5">
        <w:rPr>
          <w:b/>
          <w:bCs/>
        </w:rPr>
        <w:t>Тематичес</w:t>
      </w:r>
      <w:r w:rsidR="00AB13FD">
        <w:rPr>
          <w:b/>
          <w:bCs/>
        </w:rPr>
        <w:t>кое  планирование разделов для 6</w:t>
      </w:r>
      <w:r w:rsidRPr="003540F5">
        <w:rPr>
          <w:b/>
          <w:bCs/>
        </w:rPr>
        <w:t xml:space="preserve"> класса.</w:t>
      </w:r>
    </w:p>
    <w:p w:rsidR="009A2D83" w:rsidRPr="009A2D83" w:rsidRDefault="009A2D83" w:rsidP="009A2D83">
      <w:pPr>
        <w:autoSpaceDE w:val="0"/>
        <w:autoSpaceDN w:val="0"/>
        <w:adjustRightInd w:val="0"/>
        <w:jc w:val="both"/>
      </w:pPr>
    </w:p>
    <w:tbl>
      <w:tblPr>
        <w:tblW w:w="99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8"/>
        <w:gridCol w:w="2551"/>
        <w:gridCol w:w="2835"/>
        <w:gridCol w:w="1417"/>
        <w:gridCol w:w="1276"/>
        <w:gridCol w:w="1276"/>
      </w:tblGrid>
      <w:tr w:rsidR="003540F5" w:rsidRPr="003540F5" w:rsidTr="00983106">
        <w:trPr>
          <w:trHeight w:val="276"/>
        </w:trPr>
        <w:tc>
          <w:tcPr>
            <w:tcW w:w="568" w:type="dxa"/>
            <w:vMerge w:val="restart"/>
            <w:vAlign w:val="center"/>
          </w:tcPr>
          <w:bookmarkEnd w:id="0"/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 w:rsidRPr="003540F5">
              <w:rPr>
                <w:b/>
              </w:rPr>
              <w:t xml:space="preserve">№ </w:t>
            </w:r>
            <w:proofErr w:type="spellStart"/>
            <w:proofErr w:type="gramStart"/>
            <w:r w:rsidRPr="003540F5">
              <w:rPr>
                <w:b/>
              </w:rPr>
              <w:t>п</w:t>
            </w:r>
            <w:proofErr w:type="spellEnd"/>
            <w:proofErr w:type="gramEnd"/>
            <w:r w:rsidRPr="003540F5">
              <w:rPr>
                <w:b/>
              </w:rPr>
              <w:t>/</w:t>
            </w:r>
            <w:proofErr w:type="spellStart"/>
            <w:r w:rsidRPr="003540F5"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 w:rsidRPr="003540F5">
              <w:rPr>
                <w:b/>
              </w:rPr>
              <w:t>Наименование темы</w:t>
            </w:r>
          </w:p>
        </w:tc>
        <w:tc>
          <w:tcPr>
            <w:tcW w:w="2835" w:type="dxa"/>
            <w:vMerge w:val="restart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 w:rsidRPr="003540F5">
              <w:rPr>
                <w:b/>
              </w:rPr>
              <w:t>Формы проведения</w:t>
            </w:r>
          </w:p>
        </w:tc>
        <w:tc>
          <w:tcPr>
            <w:tcW w:w="1417" w:type="dxa"/>
            <w:vMerge w:val="restart"/>
            <w:vAlign w:val="center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 w:rsidRPr="003540F5">
              <w:rPr>
                <w:b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 w:rsidRPr="003540F5">
              <w:rPr>
                <w:b/>
              </w:rPr>
              <w:t>В том числе занятия</w:t>
            </w:r>
          </w:p>
        </w:tc>
      </w:tr>
      <w:tr w:rsidR="0082403F" w:rsidRPr="003540F5" w:rsidTr="00983106">
        <w:trPr>
          <w:trHeight w:val="276"/>
        </w:trPr>
        <w:tc>
          <w:tcPr>
            <w:tcW w:w="568" w:type="dxa"/>
            <w:vMerge/>
            <w:vAlign w:val="center"/>
          </w:tcPr>
          <w:p w:rsidR="0082403F" w:rsidRPr="003540F5" w:rsidRDefault="0082403F" w:rsidP="00285C73">
            <w:pPr>
              <w:snapToGrid w:val="0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82403F" w:rsidRPr="003540F5" w:rsidRDefault="0082403F" w:rsidP="00285C73">
            <w:pPr>
              <w:snapToGrid w:val="0"/>
              <w:jc w:val="center"/>
            </w:pPr>
          </w:p>
        </w:tc>
        <w:tc>
          <w:tcPr>
            <w:tcW w:w="2835" w:type="dxa"/>
            <w:vMerge/>
          </w:tcPr>
          <w:p w:rsidR="0082403F" w:rsidRPr="003540F5" w:rsidRDefault="0082403F" w:rsidP="00285C73">
            <w:pPr>
              <w:snapToGri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2403F" w:rsidRPr="003540F5" w:rsidRDefault="0082403F" w:rsidP="00285C73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82403F" w:rsidRPr="003540F5" w:rsidRDefault="00983106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82403F" w:rsidRPr="003540F5" w:rsidRDefault="00983106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52D72" w:rsidRPr="003540F5" w:rsidTr="00983106">
        <w:trPr>
          <w:trHeight w:val="1055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2551" w:type="dxa"/>
            <w:vAlign w:val="center"/>
          </w:tcPr>
          <w:p w:rsidR="00A52D72" w:rsidRPr="00F56DB5" w:rsidRDefault="00F56DB5" w:rsidP="00983106">
            <w:pPr>
              <w:snapToGrid w:val="0"/>
              <w:rPr>
                <w:rFonts w:asciiTheme="minorHAnsi" w:hAnsiTheme="minorHAnsi"/>
              </w:rPr>
            </w:pPr>
            <w:r>
              <w:t>Делимость чисел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групповая работа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Поиск информации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Доклады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720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2</w:t>
            </w:r>
          </w:p>
        </w:tc>
        <w:tc>
          <w:tcPr>
            <w:tcW w:w="2551" w:type="dxa"/>
            <w:vAlign w:val="center"/>
          </w:tcPr>
          <w:p w:rsidR="00A52D72" w:rsidRPr="003540F5" w:rsidRDefault="00F56DB5" w:rsidP="00285C73">
            <w:pPr>
              <w:snapToGrid w:val="0"/>
            </w:pPr>
            <w:r>
              <w:t>Занимательные задачи</w:t>
            </w:r>
          </w:p>
        </w:tc>
        <w:tc>
          <w:tcPr>
            <w:tcW w:w="2835" w:type="dxa"/>
            <w:vAlign w:val="center"/>
          </w:tcPr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Поиск информации Доклады</w:t>
            </w:r>
          </w:p>
        </w:tc>
        <w:tc>
          <w:tcPr>
            <w:tcW w:w="1417" w:type="dxa"/>
            <w:vAlign w:val="center"/>
          </w:tcPr>
          <w:p w:rsidR="00A52D72" w:rsidRPr="003540F5" w:rsidRDefault="00023BD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3</w:t>
            </w:r>
          </w:p>
        </w:tc>
        <w:tc>
          <w:tcPr>
            <w:tcW w:w="1276" w:type="dxa"/>
            <w:vAlign w:val="center"/>
          </w:tcPr>
          <w:p w:rsidR="00A52D72" w:rsidRPr="003540F5" w:rsidRDefault="00023BD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285C73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3</w:t>
            </w:r>
          </w:p>
        </w:tc>
        <w:tc>
          <w:tcPr>
            <w:tcW w:w="2551" w:type="dxa"/>
            <w:vAlign w:val="center"/>
          </w:tcPr>
          <w:p w:rsidR="00A52D72" w:rsidRPr="003540F5" w:rsidRDefault="00F56DB5" w:rsidP="00285C73">
            <w:pPr>
              <w:snapToGrid w:val="0"/>
            </w:pPr>
            <w:r>
              <w:t>Фигурные числа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самостоятельная работа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дома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285C73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4</w:t>
            </w:r>
          </w:p>
        </w:tc>
        <w:tc>
          <w:tcPr>
            <w:tcW w:w="2551" w:type="dxa"/>
            <w:vAlign w:val="center"/>
          </w:tcPr>
          <w:p w:rsidR="00A52D72" w:rsidRPr="003540F5" w:rsidRDefault="00F56DB5" w:rsidP="00983106">
            <w:pPr>
              <w:autoSpaceDE w:val="0"/>
              <w:autoSpaceDN w:val="0"/>
              <w:adjustRightInd w:val="0"/>
            </w:pPr>
            <w:r>
              <w:t>Графы</w:t>
            </w:r>
          </w:p>
        </w:tc>
        <w:tc>
          <w:tcPr>
            <w:tcW w:w="2835" w:type="dxa"/>
          </w:tcPr>
          <w:p w:rsidR="00A33757" w:rsidRPr="003540F5" w:rsidRDefault="00A33757" w:rsidP="00A33757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33757" w:rsidRPr="003540F5" w:rsidRDefault="00A33757" w:rsidP="00A33757">
            <w:pPr>
              <w:autoSpaceDE w:val="0"/>
              <w:autoSpaceDN w:val="0"/>
              <w:adjustRightInd w:val="0"/>
            </w:pPr>
            <w:r w:rsidRPr="003540F5">
              <w:t>групповая работа</w:t>
            </w:r>
          </w:p>
          <w:p w:rsidR="00A33757" w:rsidRPr="003540F5" w:rsidRDefault="00A33757" w:rsidP="00A33757">
            <w:pPr>
              <w:autoSpaceDE w:val="0"/>
              <w:autoSpaceDN w:val="0"/>
              <w:adjustRightInd w:val="0"/>
            </w:pPr>
            <w:r w:rsidRPr="003540F5">
              <w:t>Поиск информации</w:t>
            </w:r>
          </w:p>
          <w:p w:rsidR="00A52D72" w:rsidRPr="003540F5" w:rsidRDefault="00A33757" w:rsidP="00A33757">
            <w:pPr>
              <w:autoSpaceDE w:val="0"/>
              <w:autoSpaceDN w:val="0"/>
              <w:adjustRightInd w:val="0"/>
            </w:pPr>
            <w:r w:rsidRPr="003540F5">
              <w:t>Доклады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3540F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3540F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5</w:t>
            </w:r>
          </w:p>
        </w:tc>
        <w:tc>
          <w:tcPr>
            <w:tcW w:w="2551" w:type="dxa"/>
            <w:vAlign w:val="center"/>
          </w:tcPr>
          <w:p w:rsidR="00A52D72" w:rsidRPr="003540F5" w:rsidRDefault="00F56DB5" w:rsidP="003540F5">
            <w:pPr>
              <w:autoSpaceDE w:val="0"/>
              <w:autoSpaceDN w:val="0"/>
              <w:adjustRightInd w:val="0"/>
            </w:pPr>
            <w:r>
              <w:t>Теория чисел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групповая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52D72" w:rsidRPr="003540F5" w:rsidRDefault="00285C73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6</w:t>
            </w:r>
          </w:p>
        </w:tc>
        <w:tc>
          <w:tcPr>
            <w:tcW w:w="2551" w:type="dxa"/>
            <w:vAlign w:val="center"/>
          </w:tcPr>
          <w:p w:rsidR="00A52D72" w:rsidRPr="003540F5" w:rsidRDefault="00F56DB5" w:rsidP="00285C73">
            <w:pPr>
              <w:snapToGrid w:val="0"/>
            </w:pPr>
            <w:r>
              <w:t>Логические задачи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Игра «Кубики»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групповая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285C73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7</w:t>
            </w:r>
          </w:p>
        </w:tc>
        <w:tc>
          <w:tcPr>
            <w:tcW w:w="2551" w:type="dxa"/>
            <w:vAlign w:val="center"/>
          </w:tcPr>
          <w:p w:rsidR="00A52D72" w:rsidRPr="003540F5" w:rsidRDefault="00F56DB5" w:rsidP="00983106">
            <w:pPr>
              <w:autoSpaceDE w:val="0"/>
              <w:autoSpaceDN w:val="0"/>
              <w:adjustRightInd w:val="0"/>
            </w:pPr>
            <w:r>
              <w:t xml:space="preserve">Рассказы о числах </w:t>
            </w:r>
            <w:r>
              <w:lastRenderedPageBreak/>
              <w:t>великанах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lastRenderedPageBreak/>
              <w:t xml:space="preserve">Мини </w:t>
            </w:r>
            <w:proofErr w:type="gramStart"/>
            <w:r w:rsidRPr="003540F5">
              <w:t>-д</w:t>
            </w:r>
            <w:proofErr w:type="gramEnd"/>
            <w:r w:rsidRPr="003540F5">
              <w:t>оклады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lastRenderedPageBreak/>
              <w:t>Практикум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Индивидуальная работа и</w:t>
            </w:r>
            <w:r w:rsidR="00983106">
              <w:t xml:space="preserve"> </w:t>
            </w:r>
            <w:r w:rsidRPr="003540F5">
              <w:t>работа в парах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285C73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lastRenderedPageBreak/>
              <w:t>8</w:t>
            </w:r>
          </w:p>
        </w:tc>
        <w:tc>
          <w:tcPr>
            <w:tcW w:w="2551" w:type="dxa"/>
            <w:vAlign w:val="center"/>
          </w:tcPr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 xml:space="preserve"> </w:t>
            </w:r>
            <w:r w:rsidR="00F56DB5">
              <w:t>Без мерной линейки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Групповая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285C73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9</w:t>
            </w:r>
          </w:p>
        </w:tc>
        <w:tc>
          <w:tcPr>
            <w:tcW w:w="2551" w:type="dxa"/>
            <w:vAlign w:val="center"/>
          </w:tcPr>
          <w:p w:rsidR="00A52D72" w:rsidRPr="003540F5" w:rsidRDefault="00F56DB5" w:rsidP="00F56DB5">
            <w:pPr>
              <w:autoSpaceDE w:val="0"/>
              <w:autoSpaceDN w:val="0"/>
              <w:adjustRightInd w:val="0"/>
            </w:pPr>
            <w:r>
              <w:t>Числовые головоломки</w:t>
            </w:r>
          </w:p>
        </w:tc>
        <w:tc>
          <w:tcPr>
            <w:tcW w:w="2835" w:type="dxa"/>
          </w:tcPr>
          <w:p w:rsidR="00A52D72" w:rsidRPr="003540F5" w:rsidRDefault="00A52D72" w:rsidP="00983106">
            <w:pPr>
              <w:autoSpaceDE w:val="0"/>
              <w:autoSpaceDN w:val="0"/>
              <w:adjustRightInd w:val="0"/>
            </w:pPr>
            <w:r w:rsidRPr="003540F5">
              <w:t>Индивидуальная работа и</w:t>
            </w:r>
            <w:r w:rsidR="00983106">
              <w:t xml:space="preserve"> р</w:t>
            </w:r>
            <w:r w:rsidRPr="003540F5">
              <w:t>абота в парах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834A8A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10</w:t>
            </w:r>
          </w:p>
        </w:tc>
        <w:tc>
          <w:tcPr>
            <w:tcW w:w="2551" w:type="dxa"/>
            <w:vAlign w:val="center"/>
          </w:tcPr>
          <w:p w:rsidR="00A52D72" w:rsidRPr="003540F5" w:rsidRDefault="00F56DB5" w:rsidP="003540F5">
            <w:pPr>
              <w:autoSpaceDE w:val="0"/>
              <w:autoSpaceDN w:val="0"/>
              <w:adjustRightInd w:val="0"/>
            </w:pPr>
            <w:r>
              <w:t>Золотое сечение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Практическая работа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983106">
            <w:pPr>
              <w:autoSpaceDE w:val="0"/>
              <w:autoSpaceDN w:val="0"/>
              <w:adjustRightInd w:val="0"/>
            </w:pPr>
            <w:r w:rsidRPr="003540F5">
              <w:t>групповая работа.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285C73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11</w:t>
            </w:r>
          </w:p>
        </w:tc>
        <w:tc>
          <w:tcPr>
            <w:tcW w:w="2551" w:type="dxa"/>
            <w:vAlign w:val="center"/>
          </w:tcPr>
          <w:p w:rsidR="00A52D72" w:rsidRPr="003540F5" w:rsidRDefault="00D5444A" w:rsidP="00285C73">
            <w:pPr>
              <w:autoSpaceDE w:val="0"/>
              <w:autoSpaceDN w:val="0"/>
              <w:adjustRightInd w:val="0"/>
            </w:pPr>
            <w:r>
              <w:t>Занимательные задачи</w:t>
            </w:r>
          </w:p>
          <w:p w:rsidR="00A52D72" w:rsidRPr="003540F5" w:rsidRDefault="00A52D72" w:rsidP="00285C73">
            <w:pPr>
              <w:snapToGrid w:val="0"/>
            </w:pP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983106">
            <w:pPr>
              <w:pStyle w:val="a6"/>
              <w:snapToGrid w:val="0"/>
              <w:spacing w:before="0" w:after="0"/>
            </w:pPr>
            <w:r w:rsidRPr="003540F5">
              <w:t>коллективная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12</w:t>
            </w:r>
          </w:p>
        </w:tc>
        <w:tc>
          <w:tcPr>
            <w:tcW w:w="2551" w:type="dxa"/>
            <w:vAlign w:val="center"/>
          </w:tcPr>
          <w:p w:rsidR="00A52D72" w:rsidRPr="003540F5" w:rsidRDefault="00D5444A" w:rsidP="003540F5">
            <w:pPr>
              <w:autoSpaceDE w:val="0"/>
              <w:autoSpaceDN w:val="0"/>
              <w:adjustRightInd w:val="0"/>
            </w:pPr>
            <w:r>
              <w:t>Нестандартные задачи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983106">
            <w:pPr>
              <w:autoSpaceDE w:val="0"/>
              <w:autoSpaceDN w:val="0"/>
              <w:adjustRightInd w:val="0"/>
            </w:pPr>
            <w:r w:rsidRPr="003540F5">
              <w:t>коллективная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D5444A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285C73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13</w:t>
            </w:r>
          </w:p>
        </w:tc>
        <w:tc>
          <w:tcPr>
            <w:tcW w:w="2551" w:type="dxa"/>
            <w:vAlign w:val="center"/>
          </w:tcPr>
          <w:p w:rsidR="00A52D72" w:rsidRPr="003540F5" w:rsidRDefault="00D5444A" w:rsidP="003540F5">
            <w:pPr>
              <w:autoSpaceDE w:val="0"/>
              <w:autoSpaceDN w:val="0"/>
              <w:adjustRightInd w:val="0"/>
            </w:pPr>
            <w:r>
              <w:t>Различные способы решения одной задачи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Выбор тем проектов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Составление плана проекта,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подбор литературы</w:t>
            </w:r>
          </w:p>
        </w:tc>
        <w:tc>
          <w:tcPr>
            <w:tcW w:w="1417" w:type="dxa"/>
            <w:vAlign w:val="center"/>
          </w:tcPr>
          <w:p w:rsidR="00A52D72" w:rsidRPr="003540F5" w:rsidRDefault="00D5444A" w:rsidP="00285C73">
            <w:pPr>
              <w:pStyle w:val="a6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52D72" w:rsidRPr="003540F5" w:rsidRDefault="00285C73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14</w:t>
            </w:r>
          </w:p>
        </w:tc>
        <w:tc>
          <w:tcPr>
            <w:tcW w:w="2551" w:type="dxa"/>
            <w:vAlign w:val="center"/>
          </w:tcPr>
          <w:p w:rsidR="00A52D72" w:rsidRPr="003540F5" w:rsidRDefault="00D5444A" w:rsidP="003540F5">
            <w:pPr>
              <w:autoSpaceDE w:val="0"/>
              <w:autoSpaceDN w:val="0"/>
              <w:adjustRightInd w:val="0"/>
            </w:pPr>
            <w:r>
              <w:t>Решение уравнений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Решение задач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Игра</w:t>
            </w:r>
          </w:p>
          <w:p w:rsidR="00A52D72" w:rsidRPr="003540F5" w:rsidRDefault="00A52D72" w:rsidP="00983106">
            <w:pPr>
              <w:autoSpaceDE w:val="0"/>
              <w:autoSpaceDN w:val="0"/>
              <w:adjustRightInd w:val="0"/>
            </w:pPr>
            <w:r w:rsidRPr="003540F5">
              <w:t>Групповая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D5444A" w:rsidP="00285C73">
            <w:pPr>
              <w:pStyle w:val="a6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52D72" w:rsidRPr="003540F5" w:rsidRDefault="00285C73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15</w:t>
            </w:r>
          </w:p>
        </w:tc>
        <w:tc>
          <w:tcPr>
            <w:tcW w:w="2551" w:type="dxa"/>
            <w:vAlign w:val="center"/>
          </w:tcPr>
          <w:p w:rsidR="00A52D72" w:rsidRPr="003540F5" w:rsidRDefault="00D5444A" w:rsidP="003540F5">
            <w:r>
              <w:t>Знаменитые математики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Практическая работа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Индивидуальная работа и в</w:t>
            </w:r>
            <w:r w:rsidR="00983106">
              <w:t xml:space="preserve"> </w:t>
            </w:r>
            <w:r w:rsidRPr="003540F5">
              <w:t>парах</w:t>
            </w:r>
          </w:p>
        </w:tc>
        <w:tc>
          <w:tcPr>
            <w:tcW w:w="1417" w:type="dxa"/>
            <w:vAlign w:val="center"/>
          </w:tcPr>
          <w:p w:rsidR="00A52D72" w:rsidRPr="003540F5" w:rsidRDefault="00D5444A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834A8A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3540F5" w:rsidRPr="003540F5" w:rsidTr="00983106">
        <w:trPr>
          <w:trHeight w:val="276"/>
        </w:trPr>
        <w:tc>
          <w:tcPr>
            <w:tcW w:w="3119" w:type="dxa"/>
            <w:gridSpan w:val="2"/>
            <w:vAlign w:val="center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  <w:r w:rsidRPr="003540F5">
              <w:rPr>
                <w:b/>
                <w:bCs/>
              </w:rPr>
              <w:t>ИТОГО:</w:t>
            </w:r>
          </w:p>
        </w:tc>
        <w:tc>
          <w:tcPr>
            <w:tcW w:w="2835" w:type="dxa"/>
            <w:vAlign w:val="center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540F5" w:rsidRPr="003540F5" w:rsidRDefault="00D5444A" w:rsidP="00285C73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76" w:type="dxa"/>
          </w:tcPr>
          <w:p w:rsidR="003540F5" w:rsidRPr="003540F5" w:rsidRDefault="00834A8A" w:rsidP="00285C73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:rsidR="003540F5" w:rsidRPr="003540F5" w:rsidRDefault="00834A8A" w:rsidP="00285C73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</w:tbl>
    <w:p w:rsidR="00A52D72" w:rsidRPr="003540F5" w:rsidRDefault="00A52D72" w:rsidP="00A52D72">
      <w:pPr>
        <w:jc w:val="center"/>
        <w:rPr>
          <w:b/>
        </w:rPr>
      </w:pPr>
    </w:p>
    <w:p w:rsidR="00A52D72" w:rsidRPr="003540F5" w:rsidRDefault="00A52D72" w:rsidP="003540F5">
      <w:pPr>
        <w:pStyle w:val="a6"/>
        <w:spacing w:before="120" w:after="120"/>
        <w:jc w:val="center"/>
        <w:rPr>
          <w:b/>
          <w:bCs/>
        </w:rPr>
      </w:pPr>
      <w:r w:rsidRPr="003540F5">
        <w:rPr>
          <w:b/>
          <w:bCs/>
        </w:rPr>
        <w:t>Тематичес</w:t>
      </w:r>
      <w:r w:rsidR="00D5444A">
        <w:rPr>
          <w:b/>
          <w:bCs/>
        </w:rPr>
        <w:t>кое  планирование разделов для 7</w:t>
      </w:r>
      <w:r w:rsidRPr="003540F5">
        <w:rPr>
          <w:b/>
          <w:bCs/>
        </w:rPr>
        <w:t xml:space="preserve"> класса.</w:t>
      </w:r>
    </w:p>
    <w:tbl>
      <w:tblPr>
        <w:tblW w:w="99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8"/>
        <w:gridCol w:w="2551"/>
        <w:gridCol w:w="2835"/>
        <w:gridCol w:w="1417"/>
        <w:gridCol w:w="1276"/>
        <w:gridCol w:w="1276"/>
      </w:tblGrid>
      <w:tr w:rsidR="003540F5" w:rsidRPr="003540F5" w:rsidTr="00983106">
        <w:trPr>
          <w:trHeight w:val="276"/>
        </w:trPr>
        <w:tc>
          <w:tcPr>
            <w:tcW w:w="568" w:type="dxa"/>
            <w:vMerge w:val="restart"/>
            <w:vAlign w:val="center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 w:rsidRPr="003540F5">
              <w:rPr>
                <w:b/>
              </w:rPr>
              <w:t xml:space="preserve">№ </w:t>
            </w:r>
            <w:proofErr w:type="spellStart"/>
            <w:proofErr w:type="gramStart"/>
            <w:r w:rsidRPr="003540F5">
              <w:rPr>
                <w:b/>
              </w:rPr>
              <w:t>п</w:t>
            </w:r>
            <w:proofErr w:type="spellEnd"/>
            <w:proofErr w:type="gramEnd"/>
            <w:r w:rsidRPr="003540F5">
              <w:rPr>
                <w:b/>
              </w:rPr>
              <w:t>/</w:t>
            </w:r>
            <w:proofErr w:type="spellStart"/>
            <w:r w:rsidRPr="003540F5">
              <w:rPr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 w:rsidRPr="003540F5">
              <w:rPr>
                <w:b/>
              </w:rPr>
              <w:t>Наименование темы</w:t>
            </w:r>
          </w:p>
        </w:tc>
        <w:tc>
          <w:tcPr>
            <w:tcW w:w="2835" w:type="dxa"/>
            <w:vMerge w:val="restart"/>
            <w:vAlign w:val="center"/>
          </w:tcPr>
          <w:p w:rsidR="003540F5" w:rsidRPr="003540F5" w:rsidRDefault="003540F5" w:rsidP="00983106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 w:rsidRPr="003540F5">
              <w:rPr>
                <w:b/>
              </w:rPr>
              <w:t>Формы проведения</w:t>
            </w:r>
          </w:p>
        </w:tc>
        <w:tc>
          <w:tcPr>
            <w:tcW w:w="1417" w:type="dxa"/>
            <w:vMerge w:val="restart"/>
            <w:vAlign w:val="center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 w:rsidRPr="003540F5">
              <w:rPr>
                <w:b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 w:rsidRPr="003540F5">
              <w:rPr>
                <w:b/>
              </w:rPr>
              <w:t>В том числе занятия</w:t>
            </w:r>
          </w:p>
        </w:tc>
      </w:tr>
      <w:tr w:rsidR="003540F5" w:rsidRPr="003540F5" w:rsidTr="00983106">
        <w:trPr>
          <w:trHeight w:val="276"/>
        </w:trPr>
        <w:tc>
          <w:tcPr>
            <w:tcW w:w="568" w:type="dxa"/>
            <w:vMerge/>
            <w:vAlign w:val="center"/>
          </w:tcPr>
          <w:p w:rsidR="003540F5" w:rsidRPr="003540F5" w:rsidRDefault="003540F5" w:rsidP="00285C73">
            <w:pPr>
              <w:snapToGrid w:val="0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3540F5" w:rsidRPr="003540F5" w:rsidRDefault="003540F5" w:rsidP="00285C73">
            <w:pPr>
              <w:snapToGrid w:val="0"/>
              <w:jc w:val="center"/>
            </w:pPr>
          </w:p>
        </w:tc>
        <w:tc>
          <w:tcPr>
            <w:tcW w:w="2835" w:type="dxa"/>
            <w:vMerge/>
          </w:tcPr>
          <w:p w:rsidR="003540F5" w:rsidRPr="003540F5" w:rsidRDefault="003540F5" w:rsidP="00285C73">
            <w:pPr>
              <w:snapToGri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3540F5" w:rsidRPr="003540F5" w:rsidRDefault="003540F5" w:rsidP="00285C73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3540F5" w:rsidRPr="003540F5" w:rsidRDefault="00983106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3540F5" w:rsidRPr="003540F5" w:rsidRDefault="00983106" w:rsidP="00285C73">
            <w:pPr>
              <w:pStyle w:val="a6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52D72" w:rsidRPr="003540F5" w:rsidTr="00983106">
        <w:trPr>
          <w:trHeight w:val="1149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2551" w:type="dxa"/>
            <w:vAlign w:val="center"/>
          </w:tcPr>
          <w:p w:rsidR="00A52D72" w:rsidRPr="003540F5" w:rsidRDefault="00D5444A" w:rsidP="003540F5">
            <w:pPr>
              <w:autoSpaceDE w:val="0"/>
              <w:autoSpaceDN w:val="0"/>
              <w:adjustRightInd w:val="0"/>
            </w:pPr>
            <w:r>
              <w:t>Рассказы о числах великанах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Решение конкурсных задач</w:t>
            </w:r>
            <w:r w:rsidR="00983106">
              <w:t>.</w:t>
            </w:r>
            <w:r w:rsidRPr="003540F5">
              <w:t xml:space="preserve"> Индивидуальная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самостоятельная работа</w:t>
            </w:r>
            <w:r w:rsidR="00B4239D">
              <w:t xml:space="preserve"> </w:t>
            </w:r>
            <w:r w:rsidRPr="003540F5">
              <w:t>дома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2</w:t>
            </w:r>
          </w:p>
        </w:tc>
        <w:tc>
          <w:tcPr>
            <w:tcW w:w="2551" w:type="dxa"/>
            <w:vAlign w:val="center"/>
          </w:tcPr>
          <w:p w:rsidR="00A52D72" w:rsidRPr="003540F5" w:rsidRDefault="00D5444A" w:rsidP="00285C73">
            <w:pPr>
              <w:snapToGrid w:val="0"/>
            </w:pPr>
            <w:r>
              <w:t>История арифметики</w:t>
            </w:r>
          </w:p>
        </w:tc>
        <w:tc>
          <w:tcPr>
            <w:tcW w:w="2835" w:type="dxa"/>
            <w:vAlign w:val="center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Работа в парах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</w:p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3</w:t>
            </w:r>
          </w:p>
        </w:tc>
        <w:tc>
          <w:tcPr>
            <w:tcW w:w="2551" w:type="dxa"/>
            <w:vAlign w:val="center"/>
          </w:tcPr>
          <w:p w:rsidR="00A52D72" w:rsidRPr="003540F5" w:rsidRDefault="003D7217" w:rsidP="00285C73">
            <w:pPr>
              <w:snapToGrid w:val="0"/>
            </w:pPr>
            <w:r>
              <w:t>Архиме</w:t>
            </w:r>
            <w:proofErr w:type="gramStart"/>
            <w:r>
              <w:t>д-</w:t>
            </w:r>
            <w:proofErr w:type="gramEnd"/>
            <w:r>
              <w:t xml:space="preserve"> один из величайших умов </w:t>
            </w:r>
            <w:r w:rsidR="00A33757">
              <w:t>древности</w:t>
            </w:r>
          </w:p>
        </w:tc>
        <w:tc>
          <w:tcPr>
            <w:tcW w:w="2835" w:type="dxa"/>
          </w:tcPr>
          <w:p w:rsidR="00A33757" w:rsidRPr="003540F5" w:rsidRDefault="00A33757" w:rsidP="00A33757">
            <w:pPr>
              <w:autoSpaceDE w:val="0"/>
              <w:autoSpaceDN w:val="0"/>
              <w:adjustRightInd w:val="0"/>
            </w:pPr>
            <w:r w:rsidRPr="003540F5">
              <w:t>Практикум</w:t>
            </w:r>
          </w:p>
          <w:p w:rsidR="00A33757" w:rsidRPr="003540F5" w:rsidRDefault="00A33757" w:rsidP="00A33757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33757" w:rsidP="00983106">
            <w:pPr>
              <w:pStyle w:val="a6"/>
              <w:snapToGrid w:val="0"/>
              <w:spacing w:before="0" w:after="0"/>
            </w:pPr>
            <w:r w:rsidRPr="003540F5">
              <w:t>коллективная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lastRenderedPageBreak/>
              <w:t>4</w:t>
            </w:r>
          </w:p>
        </w:tc>
        <w:tc>
          <w:tcPr>
            <w:tcW w:w="2551" w:type="dxa"/>
            <w:vAlign w:val="center"/>
          </w:tcPr>
          <w:p w:rsidR="00A52D72" w:rsidRPr="003540F5" w:rsidRDefault="00A52D72" w:rsidP="00285C73">
            <w:pPr>
              <w:snapToGrid w:val="0"/>
            </w:pPr>
            <w:r w:rsidRPr="003540F5">
              <w:t>Принцип Дирихле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983106">
            <w:pPr>
              <w:pStyle w:val="a6"/>
              <w:snapToGrid w:val="0"/>
              <w:spacing w:before="0" w:after="0"/>
            </w:pPr>
            <w:r w:rsidRPr="003540F5">
              <w:t>коллективная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5</w:t>
            </w:r>
          </w:p>
        </w:tc>
        <w:tc>
          <w:tcPr>
            <w:tcW w:w="2551" w:type="dxa"/>
            <w:vAlign w:val="center"/>
          </w:tcPr>
          <w:p w:rsidR="00A52D72" w:rsidRPr="003540F5" w:rsidRDefault="003D7217" w:rsidP="003540F5">
            <w:pPr>
              <w:autoSpaceDE w:val="0"/>
              <w:autoSpaceDN w:val="0"/>
              <w:adjustRightInd w:val="0"/>
            </w:pPr>
            <w:r>
              <w:t>Пифагорова школа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Решение задач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коллективная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</w:p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6</w:t>
            </w:r>
          </w:p>
        </w:tc>
        <w:tc>
          <w:tcPr>
            <w:tcW w:w="2551" w:type="dxa"/>
            <w:vAlign w:val="center"/>
          </w:tcPr>
          <w:p w:rsidR="00A52D72" w:rsidRPr="003540F5" w:rsidRDefault="00A52D72" w:rsidP="00285C73">
            <w:pPr>
              <w:snapToGrid w:val="0"/>
            </w:pPr>
            <w:r w:rsidRPr="003540F5">
              <w:t>«Магические квадраты»</w:t>
            </w:r>
          </w:p>
        </w:tc>
        <w:tc>
          <w:tcPr>
            <w:tcW w:w="2835" w:type="dxa"/>
            <w:vAlign w:val="center"/>
          </w:tcPr>
          <w:p w:rsidR="00A52D72" w:rsidRPr="003540F5" w:rsidRDefault="00A52D72" w:rsidP="00983106">
            <w:pPr>
              <w:autoSpaceDE w:val="0"/>
              <w:autoSpaceDN w:val="0"/>
              <w:adjustRightInd w:val="0"/>
            </w:pPr>
            <w:r w:rsidRPr="003540F5">
              <w:t>Групповая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A52D72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7</w:t>
            </w:r>
          </w:p>
        </w:tc>
        <w:tc>
          <w:tcPr>
            <w:tcW w:w="2551" w:type="dxa"/>
            <w:vAlign w:val="center"/>
          </w:tcPr>
          <w:p w:rsidR="00A52D72" w:rsidRPr="003540F5" w:rsidRDefault="00A52D72" w:rsidP="00285C73">
            <w:pPr>
              <w:snapToGrid w:val="0"/>
            </w:pPr>
            <w:r w:rsidRPr="003540F5">
              <w:t>Логические задачи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Практикум. Игра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Индивидуальная работа и в</w:t>
            </w:r>
            <w:r w:rsidR="00983106">
              <w:t xml:space="preserve"> </w:t>
            </w:r>
            <w:r w:rsidRPr="003540F5">
              <w:t>парах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8</w:t>
            </w:r>
          </w:p>
        </w:tc>
        <w:tc>
          <w:tcPr>
            <w:tcW w:w="2551" w:type="dxa"/>
            <w:vAlign w:val="center"/>
          </w:tcPr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Решение задач. Фокус «Быстрое</w:t>
            </w:r>
            <w:r w:rsidR="00983106">
              <w:t xml:space="preserve"> </w:t>
            </w:r>
            <w:r w:rsidRPr="003540F5">
              <w:t>сложение шестизначных чисел»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Практикум.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Групповая работа и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индивидуальная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9</w:t>
            </w:r>
          </w:p>
        </w:tc>
        <w:tc>
          <w:tcPr>
            <w:tcW w:w="2551" w:type="dxa"/>
            <w:vAlign w:val="center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Геометрические задачи. Игра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«Отгадай задуманное число»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Игра. Практическая работа.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Индивидуальная работа и в</w:t>
            </w:r>
            <w:r w:rsidR="00983106">
              <w:t xml:space="preserve"> </w:t>
            </w:r>
            <w:r w:rsidRPr="003540F5">
              <w:t>парах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10</w:t>
            </w:r>
          </w:p>
        </w:tc>
        <w:tc>
          <w:tcPr>
            <w:tcW w:w="2551" w:type="dxa"/>
            <w:vAlign w:val="center"/>
          </w:tcPr>
          <w:p w:rsidR="00A52D72" w:rsidRPr="003540F5" w:rsidRDefault="003540F5" w:rsidP="00285C73">
            <w:pPr>
              <w:autoSpaceDE w:val="0"/>
              <w:autoSpaceDN w:val="0"/>
              <w:adjustRightInd w:val="0"/>
            </w:pPr>
            <w:r>
              <w:t>Проверка наблюдательности</w:t>
            </w:r>
          </w:p>
          <w:p w:rsidR="00A52D72" w:rsidRPr="003540F5" w:rsidRDefault="00A52D72" w:rsidP="00983106">
            <w:pPr>
              <w:autoSpaceDE w:val="0"/>
              <w:autoSpaceDN w:val="0"/>
              <w:adjustRightInd w:val="0"/>
            </w:pPr>
            <w:r w:rsidRPr="003540F5">
              <w:t>Решение задач.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Игра.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Практикум.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Работа в группах и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индивидуальная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11</w:t>
            </w:r>
          </w:p>
        </w:tc>
        <w:tc>
          <w:tcPr>
            <w:tcW w:w="2551" w:type="dxa"/>
            <w:vAlign w:val="center"/>
          </w:tcPr>
          <w:p w:rsidR="00A52D72" w:rsidRPr="003540F5" w:rsidRDefault="00B2425A" w:rsidP="00285C73">
            <w:pPr>
              <w:autoSpaceDE w:val="0"/>
              <w:autoSpaceDN w:val="0"/>
              <w:adjustRightInd w:val="0"/>
            </w:pPr>
            <w:r w:rsidRPr="003540F5">
              <w:t xml:space="preserve">Разбор заданий </w:t>
            </w:r>
          </w:p>
          <w:p w:rsidR="00A52D72" w:rsidRPr="003540F5" w:rsidRDefault="00A52D72" w:rsidP="00983106">
            <w:pPr>
              <w:autoSpaceDE w:val="0"/>
              <w:autoSpaceDN w:val="0"/>
              <w:adjustRightInd w:val="0"/>
            </w:pPr>
            <w:r w:rsidRPr="003540F5">
              <w:t>олимпиады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парная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12</w:t>
            </w:r>
          </w:p>
        </w:tc>
        <w:tc>
          <w:tcPr>
            <w:tcW w:w="2551" w:type="dxa"/>
            <w:vAlign w:val="center"/>
          </w:tcPr>
          <w:p w:rsidR="00A52D72" w:rsidRPr="003540F5" w:rsidRDefault="00A52D72" w:rsidP="00285C73">
            <w:pPr>
              <w:snapToGrid w:val="0"/>
            </w:pPr>
            <w:r w:rsidRPr="003540F5">
              <w:t>Графы в решении задач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коллективная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13</w:t>
            </w:r>
          </w:p>
        </w:tc>
        <w:tc>
          <w:tcPr>
            <w:tcW w:w="2551" w:type="dxa"/>
            <w:vAlign w:val="center"/>
          </w:tcPr>
          <w:p w:rsidR="00A52D72" w:rsidRPr="003540F5" w:rsidRDefault="00A52D72" w:rsidP="00285C73">
            <w:pPr>
              <w:snapToGrid w:val="0"/>
            </w:pPr>
            <w:r w:rsidRPr="003540F5">
              <w:t>Происхождение дробей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групповая работа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Поиск информации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Доклады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14</w:t>
            </w:r>
          </w:p>
        </w:tc>
        <w:tc>
          <w:tcPr>
            <w:tcW w:w="2551" w:type="dxa"/>
            <w:vAlign w:val="center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Геометрические головоломки.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Решение задач</w:t>
            </w:r>
          </w:p>
        </w:tc>
        <w:tc>
          <w:tcPr>
            <w:tcW w:w="2835" w:type="dxa"/>
            <w:vAlign w:val="center"/>
          </w:tcPr>
          <w:p w:rsidR="00A52D72" w:rsidRPr="003540F5" w:rsidRDefault="00A52D72" w:rsidP="00983106">
            <w:pPr>
              <w:autoSpaceDE w:val="0"/>
              <w:autoSpaceDN w:val="0"/>
              <w:adjustRightInd w:val="0"/>
            </w:pPr>
            <w:r w:rsidRPr="003540F5">
              <w:t>Практическая работа</w:t>
            </w:r>
          </w:p>
          <w:p w:rsidR="00A52D72" w:rsidRPr="003540F5" w:rsidRDefault="00A52D72" w:rsidP="00983106">
            <w:pPr>
              <w:autoSpaceDE w:val="0"/>
              <w:autoSpaceDN w:val="0"/>
              <w:adjustRightInd w:val="0"/>
            </w:pPr>
            <w:r w:rsidRPr="003540F5">
              <w:t>Работа в парах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15</w:t>
            </w:r>
          </w:p>
        </w:tc>
        <w:tc>
          <w:tcPr>
            <w:tcW w:w="2551" w:type="dxa"/>
            <w:vAlign w:val="center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Л.Ф. Магницкий и его</w:t>
            </w:r>
          </w:p>
          <w:p w:rsidR="00A52D72" w:rsidRPr="003540F5" w:rsidRDefault="00A52D72" w:rsidP="00285C73">
            <w:pPr>
              <w:snapToGrid w:val="0"/>
            </w:pPr>
            <w:r w:rsidRPr="003540F5">
              <w:t>«Арифметика».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Задачи из книги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Магницкого. «Забава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Магницкого»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Мини-доклады.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Практикум.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групповая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lastRenderedPageBreak/>
              <w:t>16</w:t>
            </w:r>
          </w:p>
        </w:tc>
        <w:tc>
          <w:tcPr>
            <w:tcW w:w="2551" w:type="dxa"/>
            <w:vAlign w:val="center"/>
          </w:tcPr>
          <w:p w:rsidR="00A52D72" w:rsidRPr="003540F5" w:rsidRDefault="00A52D72" w:rsidP="00285C73">
            <w:pPr>
              <w:snapToGrid w:val="0"/>
            </w:pPr>
            <w:r w:rsidRPr="003540F5">
              <w:t>Перекладывание предметов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Практикум.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Групповая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A52D72" w:rsidRPr="003540F5" w:rsidTr="00983106">
        <w:trPr>
          <w:trHeight w:val="276"/>
        </w:trPr>
        <w:tc>
          <w:tcPr>
            <w:tcW w:w="568" w:type="dxa"/>
            <w:vAlign w:val="center"/>
          </w:tcPr>
          <w:p w:rsidR="00A52D72" w:rsidRPr="003540F5" w:rsidRDefault="00B2425A" w:rsidP="00285C73">
            <w:pPr>
              <w:pStyle w:val="a6"/>
              <w:snapToGrid w:val="0"/>
              <w:spacing w:before="0" w:after="0"/>
              <w:jc w:val="center"/>
            </w:pPr>
            <w:r w:rsidRPr="003540F5">
              <w:t>17</w:t>
            </w:r>
          </w:p>
        </w:tc>
        <w:tc>
          <w:tcPr>
            <w:tcW w:w="2551" w:type="dxa"/>
            <w:vAlign w:val="center"/>
          </w:tcPr>
          <w:p w:rsidR="00A52D72" w:rsidRPr="003540F5" w:rsidRDefault="00A33757" w:rsidP="00285C73">
            <w:pPr>
              <w:snapToGrid w:val="0"/>
            </w:pPr>
            <w:r>
              <w:t>Франсуа Виет</w:t>
            </w:r>
          </w:p>
        </w:tc>
        <w:tc>
          <w:tcPr>
            <w:tcW w:w="2835" w:type="dxa"/>
          </w:tcPr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Практикум.</w:t>
            </w:r>
          </w:p>
          <w:p w:rsidR="00A52D72" w:rsidRPr="003540F5" w:rsidRDefault="00A52D72" w:rsidP="00285C73">
            <w:pPr>
              <w:autoSpaceDE w:val="0"/>
              <w:autoSpaceDN w:val="0"/>
              <w:adjustRightInd w:val="0"/>
            </w:pPr>
            <w:r w:rsidRPr="003540F5">
              <w:t>Индивидуальная и</w:t>
            </w:r>
          </w:p>
          <w:p w:rsidR="00A52D72" w:rsidRPr="003540F5" w:rsidRDefault="00A52D72" w:rsidP="003540F5">
            <w:pPr>
              <w:autoSpaceDE w:val="0"/>
              <w:autoSpaceDN w:val="0"/>
              <w:adjustRightInd w:val="0"/>
            </w:pPr>
            <w:r w:rsidRPr="003540F5">
              <w:t>групповая работа</w:t>
            </w:r>
          </w:p>
        </w:tc>
        <w:tc>
          <w:tcPr>
            <w:tcW w:w="1417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52D72" w:rsidRPr="003540F5" w:rsidRDefault="00A33757" w:rsidP="00285C73">
            <w:pPr>
              <w:pStyle w:val="a6"/>
              <w:snapToGrid w:val="0"/>
              <w:spacing w:before="0" w:after="0"/>
              <w:jc w:val="center"/>
            </w:pPr>
            <w:r>
              <w:t>1</w:t>
            </w:r>
          </w:p>
        </w:tc>
      </w:tr>
      <w:tr w:rsidR="003540F5" w:rsidRPr="003540F5" w:rsidTr="00983106">
        <w:trPr>
          <w:trHeight w:val="276"/>
        </w:trPr>
        <w:tc>
          <w:tcPr>
            <w:tcW w:w="3119" w:type="dxa"/>
            <w:gridSpan w:val="2"/>
            <w:vAlign w:val="center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  <w:r w:rsidRPr="003540F5">
              <w:rPr>
                <w:b/>
                <w:bCs/>
              </w:rPr>
              <w:t>ИТОГО:</w:t>
            </w:r>
          </w:p>
        </w:tc>
        <w:tc>
          <w:tcPr>
            <w:tcW w:w="2835" w:type="dxa"/>
            <w:vAlign w:val="center"/>
          </w:tcPr>
          <w:p w:rsidR="003540F5" w:rsidRPr="003540F5" w:rsidRDefault="003540F5" w:rsidP="00285C73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3540F5" w:rsidRPr="003540F5" w:rsidRDefault="00A33757" w:rsidP="00285C73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276" w:type="dxa"/>
          </w:tcPr>
          <w:p w:rsidR="003540F5" w:rsidRPr="003540F5" w:rsidRDefault="00A33757" w:rsidP="00285C73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276" w:type="dxa"/>
            <w:vAlign w:val="center"/>
          </w:tcPr>
          <w:p w:rsidR="003540F5" w:rsidRPr="003540F5" w:rsidRDefault="00A33757" w:rsidP="00285C73">
            <w:pPr>
              <w:pStyle w:val="a6"/>
              <w:snapToGrid w:val="0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</w:tbl>
    <w:p w:rsidR="00A52D72" w:rsidRPr="003540F5" w:rsidRDefault="00A52D72" w:rsidP="00A52D72">
      <w:pPr>
        <w:jc w:val="center"/>
        <w:rPr>
          <w:b/>
        </w:rPr>
        <w:sectPr w:rsidR="00A52D72" w:rsidRPr="003540F5" w:rsidSect="009831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851" w:right="706" w:bottom="1134" w:left="1276" w:header="709" w:footer="709" w:gutter="0"/>
          <w:cols w:space="720"/>
          <w:docGrid w:linePitch="360"/>
        </w:sectPr>
      </w:pPr>
    </w:p>
    <w:p w:rsidR="00F075E6" w:rsidRPr="003540F5" w:rsidRDefault="00F075E6" w:rsidP="00983106">
      <w:pPr>
        <w:autoSpaceDE w:val="0"/>
        <w:autoSpaceDN w:val="0"/>
        <w:adjustRightInd w:val="0"/>
        <w:jc w:val="center"/>
        <w:rPr>
          <w:b/>
          <w:bCs/>
        </w:rPr>
      </w:pPr>
      <w:r w:rsidRPr="003540F5">
        <w:rPr>
          <w:b/>
          <w:bCs/>
        </w:rPr>
        <w:lastRenderedPageBreak/>
        <w:t>РЕЗУЛЬТАТЫ ОСВОЯНИЯ СОДЕРЖАНИЯ ПРОГРАММЫ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У учащихся могут быть сформированы личностные результаты: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ответственное отношение к учению, готовность и способность</w:t>
      </w:r>
      <w:r w:rsidR="00B4239D">
        <w:t xml:space="preserve"> </w:t>
      </w:r>
      <w:r w:rsidRPr="003540F5">
        <w:t>обучающихся к самообразованию на основе мотивации к обучению и</w:t>
      </w:r>
      <w:r w:rsidR="00B4239D">
        <w:t xml:space="preserve"> </w:t>
      </w:r>
      <w:r w:rsidRPr="003540F5">
        <w:t>познанию, осознанный выбор и построение дальнейшей</w:t>
      </w:r>
      <w:r w:rsidR="0082403F" w:rsidRPr="003540F5">
        <w:t xml:space="preserve"> </w:t>
      </w:r>
      <w:r w:rsidRPr="003540F5">
        <w:t>индивидуальной траектории образования на базе ориентировки в мире</w:t>
      </w:r>
      <w:r w:rsidR="00B4239D">
        <w:t xml:space="preserve"> </w:t>
      </w:r>
      <w:r w:rsidRPr="003540F5">
        <w:t>профессий и профессиональных предпочтений, с учётом устойчивых</w:t>
      </w:r>
      <w:r w:rsidR="00B4239D">
        <w:t xml:space="preserve"> </w:t>
      </w:r>
      <w:r w:rsidRPr="003540F5">
        <w:t>познавательных интересов;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способность к эмоциональному восприятию математических объектов,</w:t>
      </w:r>
      <w:r w:rsidR="00B4239D">
        <w:t xml:space="preserve"> </w:t>
      </w:r>
      <w:r w:rsidRPr="003540F5">
        <w:t>задач, решений, рассуждений;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умение контролировать процесс и результат математической</w:t>
      </w:r>
      <w:r w:rsidR="00B4239D">
        <w:t xml:space="preserve"> </w:t>
      </w:r>
      <w:r w:rsidRPr="003540F5">
        <w:t>деятельности;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первоначальные представления о математической науке как сфере</w:t>
      </w:r>
      <w:r w:rsidR="00B4239D">
        <w:t xml:space="preserve"> </w:t>
      </w:r>
      <w:r w:rsidRPr="003540F5">
        <w:t>человеческой деятельности, об этапах её развития, о её значимости для</w:t>
      </w:r>
      <w:r w:rsidR="00B4239D">
        <w:t xml:space="preserve"> </w:t>
      </w:r>
      <w:r w:rsidRPr="003540F5">
        <w:t>развития цивилизации;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коммуникативная компетентность в общении и сотрудничестве со</w:t>
      </w:r>
      <w:r w:rsidR="00B4239D">
        <w:t xml:space="preserve"> </w:t>
      </w:r>
      <w:r w:rsidRPr="003540F5">
        <w:t>сверстниками в образовательной, учебно-исследовательской,</w:t>
      </w:r>
      <w:r w:rsidR="00B4239D">
        <w:t xml:space="preserve"> </w:t>
      </w:r>
      <w:r w:rsidRPr="003540F5">
        <w:t>творческой и других видах деятельности;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критичность мышления, умение распознавать логически некорректные</w:t>
      </w:r>
      <w:r w:rsidR="00B4239D">
        <w:t xml:space="preserve"> </w:t>
      </w:r>
      <w:r w:rsidRPr="003540F5">
        <w:t>высказывания, отличать гипотезу от факта;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proofErr w:type="spellStart"/>
      <w:r w:rsidRPr="003540F5">
        <w:t>креативность</w:t>
      </w:r>
      <w:proofErr w:type="spellEnd"/>
      <w:r w:rsidRPr="003540F5">
        <w:t xml:space="preserve"> мышления, инициативы, находчивости, активности при</w:t>
      </w:r>
      <w:r w:rsidR="00B4239D">
        <w:t xml:space="preserve"> </w:t>
      </w:r>
      <w:r w:rsidRPr="003540F5">
        <w:t>решении задач.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proofErr w:type="spellStart"/>
      <w:r w:rsidRPr="003540F5">
        <w:rPr>
          <w:b/>
          <w:bCs/>
          <w:i/>
          <w:iCs/>
        </w:rPr>
        <w:t>Метапредметные</w:t>
      </w:r>
      <w:proofErr w:type="spellEnd"/>
      <w:r w:rsidRPr="003540F5">
        <w:rPr>
          <w:b/>
          <w:bCs/>
          <w:i/>
          <w:iCs/>
        </w:rPr>
        <w:t>: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1) регулятивные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учащиеся получат возможность научиться: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составлять план и последовательность действий;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определять последовательность промежуточных целей и</w:t>
      </w:r>
      <w:r w:rsidR="00B4239D">
        <w:t xml:space="preserve"> </w:t>
      </w:r>
      <w:r w:rsidRPr="003540F5">
        <w:t>соответствующих им действий с учётом конечного результата;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предвидеть возможность получения конкретного результата при</w:t>
      </w:r>
      <w:r w:rsidR="00B4239D">
        <w:t xml:space="preserve"> </w:t>
      </w:r>
      <w:r w:rsidRPr="003540F5">
        <w:t>решении задач;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осуществлять констатирующий и прогнозирующий контроль по</w:t>
      </w:r>
      <w:r w:rsidR="00B4239D">
        <w:t xml:space="preserve"> </w:t>
      </w:r>
      <w:r w:rsidRPr="003540F5">
        <w:t>результату и способу действия;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концентрировать волю для преодоления интеллектуальных</w:t>
      </w:r>
      <w:r w:rsidR="00B4239D">
        <w:t xml:space="preserve"> </w:t>
      </w:r>
      <w:r w:rsidRPr="003540F5">
        <w:t>затруднений и физических препятствий;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адекватно оценивать правильность и ошибочность выполнения</w:t>
      </w:r>
      <w:r w:rsidR="00B4239D">
        <w:t xml:space="preserve"> </w:t>
      </w:r>
      <w:r w:rsidRPr="003540F5">
        <w:t>учебной задачи, её объективную трудность и собственные</w:t>
      </w:r>
      <w:r w:rsidR="00B4239D">
        <w:t xml:space="preserve"> </w:t>
      </w:r>
      <w:r w:rsidRPr="003540F5">
        <w:t>возможности её решения.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2) познавательные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учащиеся получат возможность научиться: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 xml:space="preserve">устанавливать причинно-следственные связи; строить </w:t>
      </w:r>
      <w:proofErr w:type="gramStart"/>
      <w:r w:rsidRPr="003540F5">
        <w:t>логические</w:t>
      </w:r>
      <w:r w:rsidR="00B4239D">
        <w:t xml:space="preserve"> </w:t>
      </w:r>
      <w:r w:rsidRPr="003540F5">
        <w:t>рассуждения</w:t>
      </w:r>
      <w:proofErr w:type="gramEnd"/>
      <w:r w:rsidRPr="003540F5">
        <w:t>, умозаключения (индуктивные, дедуктивные и по</w:t>
      </w:r>
      <w:r w:rsidR="00B4239D">
        <w:t xml:space="preserve"> </w:t>
      </w:r>
      <w:r w:rsidRPr="003540F5">
        <w:t>аналогии) и выводы;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формировать учебную и общекультурную компетентность в</w:t>
      </w:r>
      <w:r w:rsidR="00B4239D">
        <w:t xml:space="preserve"> </w:t>
      </w:r>
      <w:r w:rsidRPr="003540F5">
        <w:t>области использования информационно-коммуникационных</w:t>
      </w:r>
      <w:r w:rsidR="00B4239D">
        <w:t xml:space="preserve"> </w:t>
      </w:r>
      <w:r w:rsidRPr="003540F5">
        <w:t>технологий;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видеть математическую задачу в других дисциплинах,</w:t>
      </w:r>
      <w:r w:rsidR="00B4239D">
        <w:t xml:space="preserve"> </w:t>
      </w:r>
      <w:r w:rsidRPr="003540F5">
        <w:t>окружающей жизни;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выдвигать гипотезу при решении учебных задач и понимать</w:t>
      </w:r>
      <w:r w:rsidR="00B4239D">
        <w:t xml:space="preserve"> </w:t>
      </w:r>
      <w:r w:rsidRPr="003540F5">
        <w:t>необходи</w:t>
      </w:r>
      <w:r w:rsidR="00B4239D">
        <w:t xml:space="preserve">мость их </w:t>
      </w:r>
      <w:r w:rsidRPr="003540F5">
        <w:t>проверки;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планировать и осуществлять деятельность, направленную на</w:t>
      </w:r>
      <w:r w:rsidR="00B4239D">
        <w:t xml:space="preserve"> </w:t>
      </w:r>
      <w:r w:rsidRPr="003540F5">
        <w:t>решение задач исследовательского характера;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выбирать наиболее эффективные и рациональные способы</w:t>
      </w:r>
      <w:r w:rsidR="0082403F" w:rsidRPr="003540F5">
        <w:t xml:space="preserve"> </w:t>
      </w:r>
      <w:r w:rsidRPr="003540F5">
        <w:t>решения задач;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интерпретировать информацию (структурировать, переводить</w:t>
      </w:r>
      <w:r w:rsidR="0082403F" w:rsidRPr="003540F5">
        <w:t xml:space="preserve"> </w:t>
      </w:r>
      <w:r w:rsidRPr="003540F5">
        <w:t>сплош</w:t>
      </w:r>
      <w:r w:rsidR="00B4239D">
        <w:t xml:space="preserve">ной текст в </w:t>
      </w:r>
      <w:r w:rsidRPr="003540F5">
        <w:t>таблицу, презентовать полученную</w:t>
      </w:r>
      <w:r w:rsidR="00B4239D">
        <w:t xml:space="preserve"> </w:t>
      </w:r>
      <w:r w:rsidRPr="003540F5">
        <w:t>информацию, в том числе с помощью ИКТ);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оценивать информацию (критическая оценка, оценка</w:t>
      </w:r>
      <w:r w:rsidR="00B4239D">
        <w:t xml:space="preserve"> </w:t>
      </w:r>
      <w:r w:rsidRPr="003540F5">
        <w:t>достоверности).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3) коммуникативные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учащиеся получат возможность научиться: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lastRenderedPageBreak/>
        <w:t xml:space="preserve"> </w:t>
      </w:r>
      <w:r w:rsidRPr="003540F5">
        <w:t>организовывать учебное сотрудничество и совместную</w:t>
      </w:r>
      <w:r w:rsidR="00B4239D">
        <w:t xml:space="preserve"> </w:t>
      </w:r>
      <w:r w:rsidRPr="003540F5">
        <w:t>деятельность с учителем и сверстниками: определять цели,</w:t>
      </w:r>
      <w:r w:rsidR="00B4239D">
        <w:t xml:space="preserve"> </w:t>
      </w:r>
      <w:r w:rsidRPr="003540F5">
        <w:t>распределять функции и роли участников;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взаимодействовать и находить общие способы работы; работать в</w:t>
      </w:r>
      <w:r w:rsidR="00B4239D">
        <w:t xml:space="preserve"> </w:t>
      </w:r>
      <w:r w:rsidRPr="003540F5">
        <w:t>группе; находить общее решение и разрешать конфликты на</w:t>
      </w:r>
      <w:r w:rsidR="00B4239D">
        <w:t xml:space="preserve"> </w:t>
      </w:r>
      <w:r w:rsidRPr="003540F5">
        <w:t>основе согласования позиций и учёта интересов; слушать</w:t>
      </w:r>
      <w:r w:rsidR="00B4239D">
        <w:t xml:space="preserve"> </w:t>
      </w:r>
      <w:r w:rsidRPr="003540F5">
        <w:t>партнёра; формулировать, аргументировать и отстаивать своё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мнение;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прогнозировать возникновение конфликтов при наличии</w:t>
      </w:r>
      <w:r w:rsidR="00B4239D">
        <w:t xml:space="preserve"> </w:t>
      </w:r>
      <w:r w:rsidRPr="003540F5">
        <w:t>различных точек зрения;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разрешать конфликты на основе учёта интересов и позиций всех</w:t>
      </w:r>
      <w:r w:rsidR="00B4239D">
        <w:t xml:space="preserve"> </w:t>
      </w:r>
      <w:r w:rsidRPr="003540F5">
        <w:t>участников;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координировать и принимать различные позиции во</w:t>
      </w:r>
      <w:r w:rsidR="00B4239D">
        <w:t xml:space="preserve"> </w:t>
      </w:r>
      <w:r w:rsidRPr="003540F5">
        <w:t>взаимодействии;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аргументировать свою позицию и координировать её с</w:t>
      </w:r>
      <w:r w:rsidR="00B4239D">
        <w:t xml:space="preserve"> </w:t>
      </w:r>
      <w:r w:rsidRPr="003540F5">
        <w:t>позициями партнёров в сотрудничестве при выработке общего</w:t>
      </w:r>
      <w:r w:rsidR="00B4239D">
        <w:t xml:space="preserve"> </w:t>
      </w:r>
      <w:r w:rsidRPr="003540F5">
        <w:t>решения в совместной деятельности.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Предметные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учащиеся получат возможность научиться: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самостоятельно приобретать и применять знания в</w:t>
      </w:r>
      <w:r w:rsidR="00B4239D">
        <w:t xml:space="preserve"> </w:t>
      </w:r>
      <w:r w:rsidRPr="003540F5">
        <w:t>различных ситуациях для решения различной сложности</w:t>
      </w:r>
      <w:r w:rsidR="00B4239D">
        <w:t xml:space="preserve"> </w:t>
      </w:r>
      <w:r w:rsidRPr="003540F5">
        <w:t xml:space="preserve">практических задач, в том числе с использованием </w:t>
      </w:r>
      <w:proofErr w:type="gramStart"/>
      <w:r w:rsidRPr="003540F5">
        <w:t>при</w:t>
      </w:r>
      <w:proofErr w:type="gramEnd"/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необходимости справочных материалов, калькулятора и</w:t>
      </w:r>
      <w:r w:rsidR="00B4239D">
        <w:t xml:space="preserve"> </w:t>
      </w:r>
      <w:r w:rsidRPr="003540F5">
        <w:t>компьютера;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пользоваться предметным указателем энциклопедий и</w:t>
      </w:r>
      <w:r w:rsidR="00B4239D">
        <w:t xml:space="preserve"> </w:t>
      </w:r>
      <w:r w:rsidRPr="003540F5">
        <w:t>справочников для нахождения информации;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уметь решать задачи с помощью перебора возможных</w:t>
      </w:r>
      <w:r w:rsidR="00B4239D">
        <w:t xml:space="preserve"> </w:t>
      </w:r>
      <w:r w:rsidRPr="003540F5">
        <w:t>вариантов;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выполнять арифметические преобразования выражений,</w:t>
      </w:r>
      <w:r w:rsidR="00B4239D">
        <w:t xml:space="preserve"> </w:t>
      </w:r>
      <w:r w:rsidRPr="003540F5">
        <w:t>применять их для решения учебных математических задач</w:t>
      </w:r>
      <w:r w:rsidR="00B4239D">
        <w:t xml:space="preserve"> </w:t>
      </w:r>
      <w:r w:rsidRPr="003540F5">
        <w:t>и задач, возникающих в смежных учебных предметах;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применять изученные понятия, результаты и методы при</w:t>
      </w:r>
      <w:r w:rsidR="00B4239D">
        <w:t xml:space="preserve"> </w:t>
      </w:r>
      <w:r w:rsidRPr="003540F5">
        <w:t>решении задач из различных реальных ситуаций, не</w:t>
      </w:r>
      <w:r w:rsidR="00B4239D">
        <w:t xml:space="preserve"> </w:t>
      </w:r>
      <w:r w:rsidRPr="003540F5">
        <w:t>сводящихся к непосредственному применению известных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алгоритмов;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самостоятельно действовать в ситуации неопределённости</w:t>
      </w:r>
      <w:r w:rsidR="00B4239D">
        <w:t xml:space="preserve"> </w:t>
      </w:r>
      <w:r w:rsidRPr="003540F5">
        <w:t>при решении актуальных для них проблем, а также</w:t>
      </w:r>
      <w:r w:rsidR="00B4239D">
        <w:t xml:space="preserve"> </w:t>
      </w:r>
      <w:r w:rsidRPr="003540F5">
        <w:t>самостоятельно интерпретировать результаты решения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задачи с учётом ограничений, связанных с реальными</w:t>
      </w:r>
      <w:r w:rsidR="00B4239D">
        <w:t xml:space="preserve"> </w:t>
      </w:r>
      <w:r w:rsidRPr="003540F5">
        <w:t>свойствами рассматриваемых процессов и явлений.</w:t>
      </w:r>
    </w:p>
    <w:p w:rsidR="00F075E6" w:rsidRPr="003540F5" w:rsidRDefault="00B4239D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  <w:r>
        <w:t xml:space="preserve"> </w:t>
      </w:r>
      <w:r w:rsidR="00F075E6" w:rsidRPr="003540F5">
        <w:rPr>
          <w:b/>
          <w:bCs/>
        </w:rPr>
        <w:t>Виды деятельности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1. Устный счёт.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2. Проверка наблюдательности.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3. Игровая деятельность.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4. Решение текстовых задач, геометрических задач на разрезание и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перекраивание.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5. Разгадывание головоломок, ребусов, математических кроссвордов,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викторин.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6. Проектная деятельность.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7. Составление математических ребусов, кроссвордов.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8. Показ математических фокусов.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9. Участие в вечере занимательной математики.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10. Выполнение упражнений на релаксацию, концентрацию внимания.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  <w:r w:rsidRPr="003540F5">
        <w:rPr>
          <w:b/>
          <w:bCs/>
        </w:rPr>
        <w:t>Формы контроля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Оценивание достижений обучающихся во внеурочной деятельности</w:t>
      </w:r>
      <w:r w:rsidR="00B4239D">
        <w:t xml:space="preserve"> </w:t>
      </w:r>
      <w:r w:rsidRPr="003540F5">
        <w:t>должно отличаться от привычной системы оценивания на уроках. Можно</w:t>
      </w:r>
      <w:r w:rsidR="00B4239D">
        <w:t xml:space="preserve"> </w:t>
      </w:r>
      <w:r w:rsidRPr="003540F5">
        <w:t>выделить следующие формы контроля: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сообщения и доклады (мини);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защита проектов;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результаты математических викторин, конкурсов</w:t>
      </w:r>
      <w:proofErr w:type="gramStart"/>
      <w:r w:rsidR="00BC169F">
        <w:t xml:space="preserve"> </w:t>
      </w:r>
      <w:r w:rsidRPr="003540F5">
        <w:t>,</w:t>
      </w:r>
      <w:proofErr w:type="gramEnd"/>
      <w:r w:rsidRPr="003540F5">
        <w:t>олимпиад.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lastRenderedPageBreak/>
        <w:t>- творческий отчет (в любой форме по выбору учащихся);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различные упражнения в устной и письменной форме.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  <w:r w:rsidRPr="003540F5">
        <w:rPr>
          <w:b/>
          <w:bCs/>
        </w:rPr>
        <w:t>Эффективность и результативность данной программы внеурочной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  <w:r w:rsidRPr="003540F5">
        <w:rPr>
          <w:b/>
          <w:bCs/>
        </w:rPr>
        <w:t>деятельности зависит от соблюдения следующих условий:</w:t>
      </w:r>
    </w:p>
    <w:p w:rsidR="00F12820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добровольность участия и желание проявить себя;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сочетание индивидуальной, групповой и коллективной деятельности;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сочетание инициатива детей с направляющей ролью учителя;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занимательность и новизна содержания, форм и методов работы;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эстетичность всех проводимых мероприятий;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чёткая организация и тщательная подготовка всех запланированных</w:t>
      </w:r>
      <w:r w:rsidR="00F12820">
        <w:t xml:space="preserve"> </w:t>
      </w:r>
      <w:r w:rsidRPr="003540F5">
        <w:t>мероприятий;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наличие целевых установок и перспектив деятельности, возможность</w:t>
      </w:r>
      <w:r w:rsidR="00F12820">
        <w:t xml:space="preserve"> </w:t>
      </w:r>
      <w:r w:rsidRPr="003540F5">
        <w:t>участвовать в конкурсах, олимпиадах и проектах различного уровня;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широкое использование методов педагогического стимулирования</w:t>
      </w:r>
      <w:r w:rsidR="00F12820">
        <w:t xml:space="preserve"> </w:t>
      </w:r>
      <w:r w:rsidRPr="003540F5">
        <w:t>активности учащихся;</w:t>
      </w:r>
    </w:p>
    <w:p w:rsidR="00F075E6" w:rsidRPr="003540F5" w:rsidRDefault="00F075E6" w:rsidP="00983106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гласность, открытость, привлечение детей с разными способностями и</w:t>
      </w:r>
      <w:r w:rsidR="00F12820">
        <w:t xml:space="preserve"> </w:t>
      </w:r>
      <w:r w:rsidRPr="003540F5">
        <w:t>уровнем овладения математикой</w:t>
      </w:r>
    </w:p>
    <w:p w:rsidR="00AD1445" w:rsidRDefault="00AD1445" w:rsidP="00983106">
      <w:pPr>
        <w:autoSpaceDE w:val="0"/>
        <w:autoSpaceDN w:val="0"/>
        <w:adjustRightInd w:val="0"/>
        <w:jc w:val="center"/>
        <w:rPr>
          <w:b/>
          <w:bCs/>
        </w:rPr>
      </w:pPr>
    </w:p>
    <w:p w:rsidR="00AD1445" w:rsidRDefault="00F075E6" w:rsidP="00983106">
      <w:pPr>
        <w:autoSpaceDE w:val="0"/>
        <w:autoSpaceDN w:val="0"/>
        <w:adjustRightInd w:val="0"/>
        <w:jc w:val="center"/>
        <w:rPr>
          <w:b/>
          <w:bCs/>
        </w:rPr>
      </w:pPr>
      <w:r w:rsidRPr="003540F5">
        <w:rPr>
          <w:b/>
          <w:bCs/>
        </w:rPr>
        <w:t xml:space="preserve">СОДЕРЖАНИЕ ПРОГРАММЫ И </w:t>
      </w:r>
    </w:p>
    <w:p w:rsidR="00F075E6" w:rsidRPr="003540F5" w:rsidRDefault="00F075E6" w:rsidP="00AD1445">
      <w:pPr>
        <w:autoSpaceDE w:val="0"/>
        <w:autoSpaceDN w:val="0"/>
        <w:adjustRightInd w:val="0"/>
        <w:jc w:val="center"/>
        <w:rPr>
          <w:b/>
          <w:bCs/>
        </w:rPr>
      </w:pPr>
      <w:r w:rsidRPr="003540F5">
        <w:rPr>
          <w:b/>
          <w:bCs/>
        </w:rPr>
        <w:t>ПЛАНИРУЕМЫЕ РЕЗУЛЬТАТЫ</w:t>
      </w:r>
      <w:r w:rsidR="00AD1445">
        <w:rPr>
          <w:b/>
          <w:bCs/>
        </w:rPr>
        <w:t xml:space="preserve"> </w:t>
      </w:r>
      <w:r w:rsidRPr="003540F5">
        <w:rPr>
          <w:b/>
          <w:bCs/>
        </w:rPr>
        <w:t>ОСВОЕНИЯ ПО ТЕМАМ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3540F5">
        <w:rPr>
          <w:b/>
          <w:bCs/>
        </w:rPr>
        <w:t>ИЗ ИСТОРИИ МАТЕМАТИКИ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3540F5">
        <w:t>Счёт у первобытных людей. Первые счётные приборы у разных</w:t>
      </w:r>
      <w:r w:rsidR="00F12820">
        <w:t xml:space="preserve"> </w:t>
      </w:r>
      <w:r w:rsidRPr="003540F5">
        <w:t>народов. Русские счёты. Вычислительные машины. О происхождении</w:t>
      </w:r>
      <w:r w:rsidR="00F12820">
        <w:t xml:space="preserve"> </w:t>
      </w:r>
      <w:r w:rsidRPr="003540F5">
        <w:t>арифметики. Происхождение и развитие письменной нумерации. Цифры у</w:t>
      </w:r>
      <w:r w:rsidR="00F12820">
        <w:t xml:space="preserve"> </w:t>
      </w:r>
      <w:r w:rsidRPr="003540F5">
        <w:t>разных народов. Буквы и знаки. Арифметика Магницкого. Метрическая</w:t>
      </w:r>
      <w:r w:rsidR="00F12820">
        <w:t xml:space="preserve"> </w:t>
      </w:r>
      <w:r w:rsidRPr="003540F5">
        <w:t>система мер. Измерения в древности у разных народов. Старые русские</w:t>
      </w:r>
      <w:r w:rsidR="00F12820">
        <w:t xml:space="preserve"> </w:t>
      </w:r>
      <w:r w:rsidRPr="003540F5">
        <w:t>меры. Происхождение дробей. Дроби в Древней Греции, в Древнем</w:t>
      </w:r>
      <w:r w:rsidR="00F12820">
        <w:t xml:space="preserve"> </w:t>
      </w:r>
      <w:r w:rsidRPr="003540F5">
        <w:t>Египте. Нумерация и дроби на Руси. Великие математики из народа: Иван</w:t>
      </w:r>
      <w:r w:rsidR="00F12820">
        <w:t xml:space="preserve"> </w:t>
      </w:r>
      <w:r w:rsidRPr="003540F5">
        <w:t>Петров, Магницкий.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Планируемые результаты изучения по теме.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proofErr w:type="gramStart"/>
      <w:r w:rsidRPr="003540F5">
        <w:rPr>
          <w:b/>
          <w:bCs/>
          <w:i/>
          <w:iCs/>
        </w:rPr>
        <w:t>Обучающийся</w:t>
      </w:r>
      <w:proofErr w:type="gramEnd"/>
      <w:r w:rsidRPr="003540F5">
        <w:rPr>
          <w:b/>
          <w:bCs/>
          <w:i/>
          <w:iCs/>
        </w:rPr>
        <w:t xml:space="preserve"> получит возможность: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b/>
          <w:bCs/>
        </w:rPr>
        <w:t xml:space="preserve">- </w:t>
      </w:r>
      <w:r w:rsidRPr="003540F5">
        <w:t>познакомиться со счётом у первобытных людей;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b/>
          <w:bCs/>
        </w:rPr>
        <w:t xml:space="preserve">- </w:t>
      </w:r>
      <w:r w:rsidRPr="003540F5">
        <w:t>иметь представление о первых счётных приборах у разных народов,</w:t>
      </w:r>
      <w:r w:rsidR="00F12820">
        <w:t xml:space="preserve"> </w:t>
      </w:r>
      <w:r w:rsidRPr="003540F5">
        <w:t>русских счётах, о древних вычислительных машинах;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b/>
          <w:bCs/>
        </w:rPr>
        <w:t xml:space="preserve">- </w:t>
      </w:r>
      <w:r w:rsidRPr="003540F5">
        <w:t>владеть информацией о происхождении арифметики, письменной</w:t>
      </w:r>
      <w:r w:rsidR="00F12820">
        <w:t xml:space="preserve"> </w:t>
      </w:r>
      <w:r w:rsidRPr="003540F5">
        <w:t>нумерации, цифры у разных народов, об использовании букв и знаков в</w:t>
      </w:r>
      <w:r w:rsidR="00F12820">
        <w:t xml:space="preserve"> </w:t>
      </w:r>
      <w:r w:rsidRPr="003540F5">
        <w:t>арифметике;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b/>
          <w:bCs/>
        </w:rPr>
        <w:t xml:space="preserve">- </w:t>
      </w:r>
      <w:r w:rsidRPr="003540F5">
        <w:t>познакомиться с великими математиками из народа, Арифметикой</w:t>
      </w:r>
      <w:r w:rsidR="00F12820">
        <w:t xml:space="preserve"> </w:t>
      </w:r>
      <w:r w:rsidRPr="003540F5">
        <w:t>Магницкого;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b/>
          <w:bCs/>
        </w:rPr>
        <w:t xml:space="preserve">- </w:t>
      </w:r>
      <w:r w:rsidRPr="003540F5">
        <w:t>иметь представление о метрической системе мер, об измерениях в</w:t>
      </w:r>
      <w:r w:rsidR="00F12820">
        <w:t xml:space="preserve"> </w:t>
      </w:r>
      <w:r w:rsidRPr="003540F5">
        <w:t>древности у разных народов, о происхождении дробей в Древней Греции,</w:t>
      </w:r>
      <w:r w:rsidR="00F12820">
        <w:t xml:space="preserve"> </w:t>
      </w:r>
      <w:r w:rsidRPr="003540F5">
        <w:t>в Древнем Египте, о нумерации и дроби на Руси;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b/>
          <w:bCs/>
        </w:rPr>
        <w:t xml:space="preserve">- </w:t>
      </w:r>
      <w:r w:rsidRPr="003540F5">
        <w:t>владеть информацией о старых русских мерах.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3540F5">
        <w:rPr>
          <w:b/>
          <w:bCs/>
        </w:rPr>
        <w:t>МНОЖЕСТВА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3540F5">
        <w:t>Понятие множества. Понятие подмножества. Составление подмножеств</w:t>
      </w:r>
      <w:r w:rsidR="00F12820">
        <w:t xml:space="preserve"> </w:t>
      </w:r>
      <w:r w:rsidRPr="003540F5">
        <w:t>данного множества. Подсчёт числа подмножеств, удовлетворяющих данному</w:t>
      </w:r>
      <w:r w:rsidR="00F12820">
        <w:t xml:space="preserve"> </w:t>
      </w:r>
      <w:r w:rsidRPr="003540F5">
        <w:t>условию. Круги Эйлера. Решение задач на понятие множества и</w:t>
      </w:r>
      <w:r w:rsidR="00F12820">
        <w:t xml:space="preserve"> </w:t>
      </w:r>
      <w:r w:rsidRPr="003540F5">
        <w:t>подмножества.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Планируемые результаты изучения по теме.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proofErr w:type="gramStart"/>
      <w:r w:rsidRPr="003540F5">
        <w:rPr>
          <w:b/>
          <w:bCs/>
          <w:i/>
          <w:iCs/>
        </w:rPr>
        <w:t>Обучающийся</w:t>
      </w:r>
      <w:proofErr w:type="gramEnd"/>
      <w:r w:rsidRPr="003540F5">
        <w:rPr>
          <w:b/>
          <w:bCs/>
          <w:i/>
          <w:iCs/>
        </w:rPr>
        <w:t xml:space="preserve"> получит возможность: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- научиться </w:t>
      </w:r>
      <w:proofErr w:type="gramStart"/>
      <w:r w:rsidRPr="003540F5">
        <w:t>правильно</w:t>
      </w:r>
      <w:proofErr w:type="gramEnd"/>
      <w:r w:rsidRPr="003540F5">
        <w:t xml:space="preserve"> употреблять термины «множество»,</w:t>
      </w:r>
      <w:r w:rsidR="00F12820">
        <w:t xml:space="preserve"> </w:t>
      </w:r>
      <w:r w:rsidRPr="003540F5">
        <w:t>«подмножество»;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научиться составлять различные подмножества данного множества»;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уметь определять число подмножеств, удовлетворяющих данному</w:t>
      </w:r>
      <w:r w:rsidR="00F12820">
        <w:t xml:space="preserve"> </w:t>
      </w:r>
      <w:r w:rsidRPr="003540F5">
        <w:t>условию;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уметь решать задачи, используя круги Эйлер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3540F5">
        <w:rPr>
          <w:b/>
          <w:bCs/>
        </w:rPr>
        <w:lastRenderedPageBreak/>
        <w:t>ЧИСЛА И ВЫЧИСЛЕНИЯ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3540F5">
        <w:t>Чётные и нечётные числа. Сумма и произведение чётных чисел, нечётных</w:t>
      </w:r>
      <w:r w:rsidR="00F12820">
        <w:t xml:space="preserve"> </w:t>
      </w:r>
      <w:r w:rsidRPr="003540F5">
        <w:t>чисел, чётных и нечётных чисел. Восстановление цифр при сложении,</w:t>
      </w:r>
      <w:r w:rsidR="00F12820">
        <w:t xml:space="preserve"> </w:t>
      </w:r>
      <w:r w:rsidRPr="003540F5">
        <w:t>вычитании, умножении. Игра «Лесенка». Игра «Попробуй, сосчитай». Игра</w:t>
      </w:r>
      <w:r w:rsidR="00F12820">
        <w:t xml:space="preserve"> </w:t>
      </w:r>
      <w:r w:rsidRPr="003540F5">
        <w:t>«Отгадай задуманное число ». Игра «Сто». Игра «Стёртая цифра». Игра</w:t>
      </w:r>
      <w:r w:rsidR="00F12820">
        <w:t xml:space="preserve"> </w:t>
      </w:r>
      <w:r w:rsidRPr="003540F5">
        <w:t>«Хоп». Игра «Кубики». Игра «Не ошибись!» Числа в квадрате. Число</w:t>
      </w:r>
      <w:r w:rsidR="00F12820">
        <w:t xml:space="preserve"> </w:t>
      </w:r>
      <w:proofErr w:type="spellStart"/>
      <w:r w:rsidRPr="003540F5">
        <w:t>Шехерезады</w:t>
      </w:r>
      <w:proofErr w:type="spellEnd"/>
      <w:r w:rsidRPr="003540F5">
        <w:t>. Фокус «Быстрое сложение шестизначных чисел». Фокус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«Опять пять». Задачи на отгадывание чисел. Задачи на делимость чисел.</w:t>
      </w:r>
      <w:r w:rsidR="00F12820">
        <w:t xml:space="preserve"> </w:t>
      </w:r>
      <w:r w:rsidRPr="003540F5">
        <w:t>Математический вечер «Мир чисел»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Планируемые результаты изучения по теме.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proofErr w:type="gramStart"/>
      <w:r w:rsidRPr="003540F5">
        <w:rPr>
          <w:b/>
          <w:bCs/>
          <w:i/>
          <w:iCs/>
        </w:rPr>
        <w:t>Обучающийся</w:t>
      </w:r>
      <w:proofErr w:type="gramEnd"/>
      <w:r w:rsidRPr="003540F5">
        <w:rPr>
          <w:b/>
          <w:bCs/>
          <w:i/>
          <w:iCs/>
        </w:rPr>
        <w:t xml:space="preserve"> получит возможность: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правильно употреблять термины, связанные с различными видами чисел</w:t>
      </w:r>
      <w:r w:rsidR="00F12820">
        <w:t xml:space="preserve"> </w:t>
      </w:r>
      <w:r w:rsidRPr="003540F5">
        <w:t>и способами их записи;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уметь доказывать четность и нечётность числовых выражений;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уметь восстанавливать пропущенные цифры при сложении, вычитании,</w:t>
      </w:r>
      <w:r w:rsidR="00F12820">
        <w:t xml:space="preserve"> </w:t>
      </w:r>
      <w:r w:rsidRPr="003540F5">
        <w:t>умножении;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понимать и применять смысл различных игр, фокусов с числами;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- иметь представление о числе </w:t>
      </w:r>
      <w:proofErr w:type="spellStart"/>
      <w:r w:rsidRPr="003540F5">
        <w:t>Шехерезады</w:t>
      </w:r>
      <w:proofErr w:type="spellEnd"/>
      <w:r w:rsidRPr="003540F5">
        <w:t>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уметь решать задачи на делимость чисел и отгадывание чисел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3540F5">
        <w:rPr>
          <w:b/>
          <w:bCs/>
        </w:rPr>
        <w:t>ГЕОМЕТРИЧЕСКИЕ ФИГУРЫ. ИЗМЕРЕНИЕ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3540F5">
        <w:rPr>
          <w:b/>
          <w:bCs/>
        </w:rPr>
        <w:t>ГЕОМЕТРИЧЕСКИХ ВЕЛИЧИН.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3540F5">
        <w:t>Проверка наблюдательности: сопоставление геометрических фигур.</w:t>
      </w:r>
      <w:r w:rsidR="00F12820">
        <w:t xml:space="preserve"> </w:t>
      </w:r>
      <w:r w:rsidRPr="003540F5">
        <w:t>Разделение геометрических фигур на части. Нахождение площади фигур.</w:t>
      </w:r>
      <w:r w:rsidR="00F12820">
        <w:t xml:space="preserve"> </w:t>
      </w:r>
      <w:r w:rsidRPr="003540F5">
        <w:t>Нахождение объёма фигур. Геометрические головоломки. Старинные меры</w:t>
      </w:r>
      <w:r w:rsidR="00F12820">
        <w:t xml:space="preserve"> </w:t>
      </w:r>
      <w:r w:rsidRPr="003540F5">
        <w:t>измерения длины, площади. Равные геометрические фигуры.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Планируемые результаты изучения по теме.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proofErr w:type="gramStart"/>
      <w:r w:rsidRPr="003540F5">
        <w:rPr>
          <w:b/>
          <w:bCs/>
          <w:i/>
          <w:iCs/>
        </w:rPr>
        <w:t>Обучающийся</w:t>
      </w:r>
      <w:proofErr w:type="gramEnd"/>
      <w:r w:rsidRPr="003540F5">
        <w:rPr>
          <w:b/>
          <w:bCs/>
          <w:i/>
          <w:iCs/>
        </w:rPr>
        <w:t xml:space="preserve"> получит возможность: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распознавать и сопоставлять на чертежах и моделях геометрические фигуры (отрезки, углы, многоугольники, окружности, круги, куб,</w:t>
      </w:r>
      <w:r w:rsidR="00F12820">
        <w:t xml:space="preserve"> </w:t>
      </w:r>
      <w:r w:rsidRPr="003540F5">
        <w:t>прямоугольный параллелепипед);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знать старинные меры измерения длин, площадей;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уметь разделять фигуры на части по заданному условию и из частей</w:t>
      </w:r>
      <w:r w:rsidR="00F12820">
        <w:t xml:space="preserve"> </w:t>
      </w:r>
      <w:r w:rsidRPr="003540F5">
        <w:t>конструировать различные фигуры;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уметь решать задачи на нахождение площади и объёма фигур, отгадывать</w:t>
      </w:r>
      <w:r w:rsidR="00F12820">
        <w:t xml:space="preserve"> </w:t>
      </w:r>
      <w:r w:rsidRPr="003540F5">
        <w:t>геометрические головоломки;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3540F5">
        <w:rPr>
          <w:b/>
          <w:bCs/>
        </w:rPr>
        <w:t>ЗАДАЧИ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3540F5">
        <w:t>Задачи на движение. Логические задачи. Задачи со спичками. Задачи на</w:t>
      </w:r>
      <w:r w:rsidR="00F12820">
        <w:t xml:space="preserve"> </w:t>
      </w:r>
      <w:r w:rsidRPr="003540F5">
        <w:t>переливание. Задачи на перекладывание предметов. Задачи на взвешивание.</w:t>
      </w:r>
      <w:r w:rsidR="00F12820">
        <w:t xml:space="preserve"> </w:t>
      </w:r>
      <w:r w:rsidRPr="003540F5">
        <w:t>Проверка наблюдательности. Задачи на комбинации и расположения. Графы</w:t>
      </w:r>
      <w:r w:rsidR="00F12820">
        <w:t xml:space="preserve"> </w:t>
      </w:r>
      <w:r w:rsidRPr="003540F5">
        <w:t>в решении задач. Принцип Дирихле. Задачи из книги Магницкого. Забава</w:t>
      </w:r>
      <w:r w:rsidR="00F12820">
        <w:t xml:space="preserve"> </w:t>
      </w:r>
      <w:r w:rsidRPr="003540F5">
        <w:t>Магницкого. Задачи на проценты.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bCs/>
          <w:i/>
          <w:iCs/>
        </w:rPr>
      </w:pPr>
      <w:r w:rsidRPr="003540F5">
        <w:rPr>
          <w:b/>
          <w:bCs/>
          <w:i/>
          <w:iCs/>
        </w:rPr>
        <w:t>Планируемые результаты изучения по теме.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  <w:i/>
          <w:iCs/>
        </w:rPr>
      </w:pPr>
      <w:proofErr w:type="gramStart"/>
      <w:r w:rsidRPr="003540F5">
        <w:rPr>
          <w:b/>
          <w:bCs/>
          <w:i/>
          <w:iCs/>
        </w:rPr>
        <w:t>Обучающийся</w:t>
      </w:r>
      <w:proofErr w:type="gramEnd"/>
      <w:r w:rsidRPr="003540F5">
        <w:rPr>
          <w:b/>
          <w:bCs/>
          <w:i/>
          <w:iCs/>
        </w:rPr>
        <w:t xml:space="preserve"> получит возможность: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уметь решать сложные задачи на движение;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уметь решать логические задачи;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знать и уметь применять алгоритм решения задач на переливание с</w:t>
      </w:r>
      <w:r w:rsidR="00F12820">
        <w:t xml:space="preserve"> </w:t>
      </w:r>
      <w:r w:rsidRPr="003540F5">
        <w:t>использованием сосудов, на перекладывание предметов, на взвешивание</w:t>
      </w:r>
      <w:r w:rsidR="00F12820">
        <w:t xml:space="preserve"> </w:t>
      </w:r>
      <w:r w:rsidRPr="003540F5">
        <w:t>предметов;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уметь применять графы и принцип Дирихле при решении задач;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познакомиться с задачами из книги Магницкого;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уметь решать сложные задачи на проценты;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lastRenderedPageBreak/>
        <w:t>- решать математические задачи и задачи из смежных предметов,</w:t>
      </w:r>
      <w:r w:rsidR="00F12820">
        <w:t xml:space="preserve"> </w:t>
      </w:r>
      <w:r w:rsidRPr="003540F5">
        <w:t>выполнять практические расчёты;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решать занимательные задачи;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анализировать и осмысливать текст задачи, переформулировать условие,</w:t>
      </w:r>
      <w:r w:rsidR="00F12820">
        <w:t xml:space="preserve"> </w:t>
      </w:r>
      <w:r w:rsidRPr="003540F5">
        <w:t>моделировать условие с помощью реальных предметов, схем, рисунков,</w:t>
      </w:r>
      <w:r w:rsidR="00F12820">
        <w:t xml:space="preserve"> </w:t>
      </w:r>
      <w:r w:rsidRPr="003540F5">
        <w:t>графов; строить логическую цепочку рассуждений; критически оценивать</w:t>
      </w:r>
      <w:r w:rsidR="00F12820">
        <w:t xml:space="preserve"> </w:t>
      </w:r>
      <w:r w:rsidRPr="003540F5">
        <w:t>полученный ответ, осуществлять самоконтроль, проверяя ответ на</w:t>
      </w:r>
      <w:r w:rsidR="00F12820">
        <w:t xml:space="preserve"> </w:t>
      </w:r>
      <w:r w:rsidRPr="003540F5">
        <w:t>соответствие условию.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3540F5">
        <w:rPr>
          <w:b/>
          <w:bCs/>
        </w:rPr>
        <w:t>ПРОЕКТЫ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Проект индивидуальный «Меры длины, веса, площади»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Проект групповой «Геометрические фигуры»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Проект групповой, краткосрочный «Ремонт классного кабинета»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Проект коллективный, краткосрочный «Сказочный задачник»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Проект групповой, краткосрочный «Что мы едим»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  <w:bCs/>
          <w:i/>
          <w:iCs/>
        </w:rPr>
      </w:pPr>
      <w:proofErr w:type="gramStart"/>
      <w:r w:rsidRPr="003540F5">
        <w:rPr>
          <w:b/>
          <w:bCs/>
          <w:i/>
          <w:iCs/>
        </w:rPr>
        <w:t>Обучающийся</w:t>
      </w:r>
      <w:proofErr w:type="gramEnd"/>
      <w:r w:rsidRPr="003540F5">
        <w:rPr>
          <w:b/>
          <w:bCs/>
          <w:i/>
          <w:iCs/>
        </w:rPr>
        <w:t xml:space="preserve"> получит возможность: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выполнять творческий проект по плану;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пользоваться предметным указателем энциклопедий, справочников и</w:t>
      </w:r>
      <w:r w:rsidR="00F12820">
        <w:t xml:space="preserve"> </w:t>
      </w:r>
      <w:r w:rsidRPr="003540F5">
        <w:t>другой литературой для нахождения информации;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b/>
          <w:bCs/>
        </w:rPr>
        <w:t xml:space="preserve">- </w:t>
      </w:r>
      <w:r w:rsidRPr="003540F5">
        <w:t>самостоятельно приобретать и применять знания в различных ситуациях</w:t>
      </w:r>
      <w:r w:rsidR="00F12820">
        <w:t xml:space="preserve"> </w:t>
      </w:r>
      <w:r w:rsidRPr="003540F5">
        <w:t>для решения различной сложности практических заданий, в том числе с</w:t>
      </w:r>
      <w:r w:rsidR="00F12820">
        <w:t xml:space="preserve"> </w:t>
      </w:r>
      <w:r w:rsidRPr="003540F5">
        <w:t>использованием при необходимости и компьютера;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интерпретировать информацию (структурировать, переводить сплошной</w:t>
      </w:r>
      <w:r w:rsidR="00F12820">
        <w:t xml:space="preserve"> </w:t>
      </w:r>
      <w:r w:rsidRPr="003540F5">
        <w:t>текст в таблицу, презентовать полученную информацию, в том числе с</w:t>
      </w:r>
      <w:r w:rsidR="00F12820">
        <w:t xml:space="preserve"> </w:t>
      </w:r>
      <w:r w:rsidRPr="003540F5">
        <w:t>помощью ИКТ);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иметь первый опыт публичного выступления перед учащимися своего</w:t>
      </w:r>
      <w:r w:rsidR="00F12820">
        <w:t xml:space="preserve"> </w:t>
      </w:r>
      <w:r w:rsidRPr="003540F5">
        <w:t>класса и на научно-практической ученической конференции «Ступени»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- аргументировать свою позицию и координировать её с позициями</w:t>
      </w:r>
      <w:r w:rsidR="00F12820">
        <w:t xml:space="preserve"> </w:t>
      </w:r>
      <w:r w:rsidRPr="003540F5">
        <w:t>партнёров в сотрудничестве при выработке общего решения в совместной</w:t>
      </w:r>
      <w:r w:rsidR="00F12820">
        <w:t xml:space="preserve"> </w:t>
      </w:r>
      <w:r w:rsidRPr="003540F5">
        <w:t>деятельности.</w:t>
      </w:r>
    </w:p>
    <w:p w:rsidR="00A52D72" w:rsidRPr="003540F5" w:rsidRDefault="00A52D72" w:rsidP="00AD1445">
      <w:pPr>
        <w:spacing w:line="276" w:lineRule="auto"/>
        <w:contextualSpacing/>
        <w:jc w:val="both"/>
      </w:pP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3540F5">
        <w:rPr>
          <w:b/>
          <w:bCs/>
        </w:rPr>
        <w:t>ОПИСАНИЕ МАТЕРИАЛЬНО-ТЕХНИЧЕСКОГО ОБЕСПЕЧЕНИЯ</w:t>
      </w:r>
      <w:r w:rsidR="00AD1445">
        <w:rPr>
          <w:b/>
          <w:bCs/>
        </w:rPr>
        <w:t xml:space="preserve"> </w:t>
      </w:r>
      <w:r w:rsidRPr="003540F5">
        <w:rPr>
          <w:b/>
          <w:bCs/>
        </w:rPr>
        <w:t>ПРОГРАММЫ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1. Авторские методики, разработки: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разработка тем программы;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описание отдельных занятий.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2.Учебно-иллюстративный материал: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слайды, презентации по темам;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набор геометрических фигур;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геометрический конструктор;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иллюстративный и дидактический материал по темам.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3.Методические материалы: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методическая литература для учителя;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 xml:space="preserve">литература для </w:t>
      </w:r>
      <w:proofErr w:type="gramStart"/>
      <w:r w:rsidRPr="003540F5">
        <w:t>обучающихся</w:t>
      </w:r>
      <w:proofErr w:type="gramEnd"/>
      <w:r w:rsidRPr="003540F5">
        <w:t>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подборка журналов, газет.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4.Материалы по результатам освоения программы: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перечень творческих достижений;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r w:rsidRPr="003540F5">
        <w:t>творческие проекты, математические газеты;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 5. Материально-техническое обеспечение: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proofErr w:type="gramStart"/>
      <w:r w:rsidRPr="003540F5">
        <w:rPr>
          <w:rFonts w:eastAsia="SymbolMT"/>
        </w:rPr>
        <w:t xml:space="preserve"> </w:t>
      </w:r>
      <w:r w:rsidRPr="003540F5">
        <w:t>игровые средства обучения (набор геометрических фигур, цветной</w:t>
      </w:r>
      <w:r w:rsidR="00F12820">
        <w:t xml:space="preserve"> </w:t>
      </w:r>
      <w:r w:rsidRPr="003540F5">
        <w:t>и белой бумаги, картона, цветные карандаши, фломастеры,</w:t>
      </w:r>
      <w:proofErr w:type="gramEnd"/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ножницы);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lastRenderedPageBreak/>
        <w:t xml:space="preserve"> </w:t>
      </w:r>
      <w:r w:rsidRPr="003540F5">
        <w:t>персональный компьютер;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rPr>
          <w:rFonts w:eastAsia="SymbolMT"/>
        </w:rPr>
        <w:t xml:space="preserve"> </w:t>
      </w:r>
      <w:proofErr w:type="spellStart"/>
      <w:r w:rsidRPr="003540F5">
        <w:t>мультимедийная</w:t>
      </w:r>
      <w:proofErr w:type="spellEnd"/>
      <w:r w:rsidRPr="003540F5">
        <w:t xml:space="preserve"> установка, экран;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3540F5">
        <w:rPr>
          <w:b/>
          <w:bCs/>
        </w:rPr>
        <w:t>Литература для учителя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1</w:t>
      </w:r>
      <w:r w:rsidRPr="003540F5">
        <w:rPr>
          <w:b/>
          <w:bCs/>
        </w:rPr>
        <w:t xml:space="preserve">. </w:t>
      </w:r>
      <w:r w:rsidRPr="003540F5">
        <w:t>Анфимова Т.Б. М</w:t>
      </w:r>
      <w:r w:rsidR="00425FF7">
        <w:t>атематика. Внеурочные занятия. 6-7</w:t>
      </w:r>
      <w:r w:rsidRPr="003540F5">
        <w:t xml:space="preserve"> классы. - М.:</w:t>
      </w:r>
      <w:r w:rsidR="00F12820">
        <w:t xml:space="preserve"> </w:t>
      </w:r>
      <w:r w:rsidRPr="003540F5">
        <w:t>ИЛЕКСА, 2012. – 124 с.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2. Григорьев Д.В. Внеурочная деятельность школьников. Методический</w:t>
      </w:r>
      <w:r w:rsidR="00F12820">
        <w:t xml:space="preserve"> </w:t>
      </w:r>
      <w:r w:rsidRPr="003540F5">
        <w:t>конструктор: пособие для учителя/Д.В. Григорьев, П.В. Степанов. –</w:t>
      </w:r>
      <w:r w:rsidR="00F12820">
        <w:t xml:space="preserve"> </w:t>
      </w:r>
      <w:r w:rsidRPr="003540F5">
        <w:t>М.: Просвещение, 2010. – 223с. – (Стандарты второго поколения).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3. Глейзер Г.И. История математики в школе: книга для чтения</w:t>
      </w:r>
      <w:r w:rsidR="00F12820">
        <w:t xml:space="preserve"> </w:t>
      </w:r>
      <w:r w:rsidR="00425FF7">
        <w:t>учащихся 6-7</w:t>
      </w:r>
      <w:r w:rsidRPr="003540F5">
        <w:t xml:space="preserve"> классов. Пособие для учителя. – М.: Просвещение,</w:t>
      </w:r>
      <w:r w:rsidR="00F12820">
        <w:t xml:space="preserve"> </w:t>
      </w:r>
      <w:r w:rsidRPr="003540F5">
        <w:t xml:space="preserve">1998. – 112 </w:t>
      </w:r>
      <w:proofErr w:type="gramStart"/>
      <w:r w:rsidRPr="003540F5">
        <w:t>с</w:t>
      </w:r>
      <w:proofErr w:type="gramEnd"/>
      <w:r w:rsidRPr="003540F5">
        <w:t>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4. </w:t>
      </w:r>
      <w:proofErr w:type="spellStart"/>
      <w:r w:rsidRPr="003540F5">
        <w:t>Депман</w:t>
      </w:r>
      <w:proofErr w:type="spellEnd"/>
      <w:r w:rsidRPr="003540F5">
        <w:t xml:space="preserve"> И. Я. За страницами учебника математики: книга для чтения</w:t>
      </w:r>
      <w:r w:rsidR="00F12820">
        <w:t xml:space="preserve">  </w:t>
      </w:r>
      <w:r w:rsidR="00425FF7">
        <w:t>учащимися 6-7</w:t>
      </w:r>
      <w:r w:rsidRPr="003540F5">
        <w:t xml:space="preserve"> классов / И. Я. </w:t>
      </w:r>
      <w:proofErr w:type="spellStart"/>
      <w:r w:rsidRPr="003540F5">
        <w:t>Депман</w:t>
      </w:r>
      <w:proofErr w:type="spellEnd"/>
      <w:r w:rsidRPr="003540F5">
        <w:t xml:space="preserve">, Н. Я. </w:t>
      </w:r>
      <w:proofErr w:type="spellStart"/>
      <w:r w:rsidRPr="003540F5">
        <w:t>Виленкин</w:t>
      </w:r>
      <w:proofErr w:type="spellEnd"/>
      <w:r w:rsidRPr="003540F5">
        <w:t>. — М.:</w:t>
      </w:r>
      <w:r w:rsidR="00F12820">
        <w:t xml:space="preserve"> </w:t>
      </w:r>
      <w:r w:rsidRPr="003540F5">
        <w:t xml:space="preserve">Просвещение, 2009. – 287 </w:t>
      </w:r>
      <w:proofErr w:type="gramStart"/>
      <w:r w:rsidRPr="003540F5">
        <w:t>с</w:t>
      </w:r>
      <w:proofErr w:type="gramEnd"/>
      <w:r w:rsidRPr="003540F5">
        <w:t>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5. </w:t>
      </w:r>
      <w:proofErr w:type="spellStart"/>
      <w:r w:rsidRPr="003540F5">
        <w:t>Зубелевич</w:t>
      </w:r>
      <w:proofErr w:type="spellEnd"/>
      <w:r w:rsidRPr="003540F5">
        <w:t xml:space="preserve"> Г.И. Занятия математического кружка: Пособие для</w:t>
      </w:r>
      <w:r w:rsidR="00F12820">
        <w:t xml:space="preserve"> </w:t>
      </w:r>
      <w:r w:rsidRPr="003540F5">
        <w:t xml:space="preserve">учителей. – М.: Просвещение, 2000. -79 </w:t>
      </w:r>
      <w:proofErr w:type="gramStart"/>
      <w:r w:rsidRPr="003540F5">
        <w:t>с</w:t>
      </w:r>
      <w:proofErr w:type="gramEnd"/>
      <w:r w:rsidRPr="003540F5">
        <w:t>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6. Коваленко В.Г. Дидактические игры на уроках математики: Кн. </w:t>
      </w:r>
      <w:r w:rsidR="00F12820" w:rsidRPr="003540F5">
        <w:t>Д</w:t>
      </w:r>
      <w:r w:rsidRPr="003540F5">
        <w:t>ля</w:t>
      </w:r>
      <w:r w:rsidR="00F12820">
        <w:t xml:space="preserve"> </w:t>
      </w:r>
      <w:r w:rsidRPr="003540F5">
        <w:t xml:space="preserve">учителя. – М.: </w:t>
      </w:r>
      <w:proofErr w:type="spellStart"/>
      <w:r w:rsidRPr="003540F5">
        <w:t>Прсвещение</w:t>
      </w:r>
      <w:proofErr w:type="spellEnd"/>
      <w:r w:rsidRPr="003540F5">
        <w:t>, 2001. -96 с.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7. </w:t>
      </w:r>
      <w:proofErr w:type="spellStart"/>
      <w:r w:rsidRPr="003540F5">
        <w:t>Кордемский</w:t>
      </w:r>
      <w:proofErr w:type="spellEnd"/>
      <w:r w:rsidRPr="003540F5">
        <w:t xml:space="preserve"> Б.А., </w:t>
      </w:r>
      <w:proofErr w:type="spellStart"/>
      <w:r w:rsidRPr="003540F5">
        <w:t>Ахадов</w:t>
      </w:r>
      <w:proofErr w:type="spellEnd"/>
      <w:r w:rsidRPr="003540F5">
        <w:t xml:space="preserve"> А.А. Удивительный мир чисел: (</w:t>
      </w:r>
      <w:proofErr w:type="spellStart"/>
      <w:r w:rsidRPr="003540F5">
        <w:t>Матем</w:t>
      </w:r>
      <w:proofErr w:type="spellEnd"/>
      <w:r w:rsidRPr="003540F5">
        <w:t>.</w:t>
      </w:r>
      <w:r w:rsidR="00F12820">
        <w:t xml:space="preserve"> </w:t>
      </w:r>
      <w:r w:rsidRPr="003540F5">
        <w:t xml:space="preserve">головоломки и задачи для </w:t>
      </w:r>
      <w:proofErr w:type="gramStart"/>
      <w:r w:rsidRPr="003540F5">
        <w:t>любознательных</w:t>
      </w:r>
      <w:proofErr w:type="gramEnd"/>
      <w:r w:rsidRPr="003540F5">
        <w:t>): Кн. для учащихся. – М.:</w:t>
      </w:r>
      <w:r w:rsidR="00F12820">
        <w:t xml:space="preserve"> </w:t>
      </w:r>
      <w:r w:rsidRPr="003540F5">
        <w:t xml:space="preserve">Просвещение, 1996. – 144 </w:t>
      </w:r>
      <w:proofErr w:type="gramStart"/>
      <w:r w:rsidRPr="003540F5">
        <w:t>с</w:t>
      </w:r>
      <w:proofErr w:type="gramEnd"/>
      <w:r w:rsidRPr="003540F5">
        <w:t>.</w:t>
      </w:r>
    </w:p>
    <w:p w:rsidR="00F075E6" w:rsidRPr="003540F5" w:rsidRDefault="00425FF7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>
        <w:t>8. Математика в 6</w:t>
      </w:r>
      <w:r w:rsidR="00F075E6" w:rsidRPr="003540F5">
        <w:t xml:space="preserve"> классе в условиях ФГОС: рабочая программа и</w:t>
      </w:r>
      <w:r w:rsidR="00F12820">
        <w:t xml:space="preserve"> </w:t>
      </w:r>
      <w:r w:rsidR="00F075E6" w:rsidRPr="003540F5">
        <w:t xml:space="preserve">методические материалы: Часть 1 / Ф.С. </w:t>
      </w:r>
      <w:proofErr w:type="spellStart"/>
      <w:r w:rsidR="00F075E6" w:rsidRPr="003540F5">
        <w:t>Мухаметзянова</w:t>
      </w:r>
      <w:proofErr w:type="spellEnd"/>
      <w:r w:rsidR="00F075E6" w:rsidRPr="003540F5">
        <w:t>; под общей</w:t>
      </w:r>
      <w:r w:rsidR="00F12820">
        <w:t xml:space="preserve"> </w:t>
      </w:r>
      <w:r w:rsidR="00F075E6" w:rsidRPr="003540F5">
        <w:t>ред. В.В. Зарубиной. — Ульяновск: УИПКПРО, 2012. – 104 с.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9. </w:t>
      </w:r>
      <w:proofErr w:type="spellStart"/>
      <w:r w:rsidRPr="003540F5">
        <w:t>Онучкова</w:t>
      </w:r>
      <w:proofErr w:type="spellEnd"/>
      <w:r w:rsidRPr="003540F5">
        <w:t xml:space="preserve"> Л.В. Введение в логику. Логические операции [Текст]: Учеб</w:t>
      </w:r>
      <w:proofErr w:type="gramStart"/>
      <w:r w:rsidRPr="003540F5">
        <w:t>.</w:t>
      </w:r>
      <w:proofErr w:type="gramEnd"/>
      <w:r w:rsidR="00F12820">
        <w:t xml:space="preserve"> </w:t>
      </w:r>
      <w:proofErr w:type="gramStart"/>
      <w:r w:rsidRPr="003540F5">
        <w:t>п</w:t>
      </w:r>
      <w:proofErr w:type="gramEnd"/>
      <w:r w:rsidRPr="003540F5">
        <w:t>ос. для 5 класса.- Киров: ВГГУ, 2004.- 124с.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10. </w:t>
      </w:r>
      <w:proofErr w:type="spellStart"/>
      <w:r w:rsidRPr="003540F5">
        <w:t>Онучкова</w:t>
      </w:r>
      <w:proofErr w:type="spellEnd"/>
      <w:r w:rsidRPr="003540F5">
        <w:t>, Л.В. Введение в логику. Некоторые методы решения</w:t>
      </w:r>
      <w:r w:rsidR="00F12820">
        <w:t xml:space="preserve"> </w:t>
      </w:r>
      <w:r w:rsidRPr="003540F5">
        <w:t>логических зада</w:t>
      </w:r>
      <w:r w:rsidR="00425FF7">
        <w:t>ч [Текст]: Учеб</w:t>
      </w:r>
      <w:proofErr w:type="gramStart"/>
      <w:r w:rsidR="00425FF7">
        <w:t>.</w:t>
      </w:r>
      <w:proofErr w:type="gramEnd"/>
      <w:r w:rsidR="00425FF7">
        <w:t xml:space="preserve"> </w:t>
      </w:r>
      <w:proofErr w:type="gramStart"/>
      <w:r w:rsidR="00425FF7">
        <w:t>п</w:t>
      </w:r>
      <w:proofErr w:type="gramEnd"/>
      <w:r w:rsidR="00425FF7">
        <w:t>ос. для 6</w:t>
      </w:r>
      <w:r w:rsidRPr="003540F5">
        <w:t xml:space="preserve"> класса.- Киров: ВГГУ, 2004.-</w:t>
      </w:r>
      <w:r w:rsidR="00F12820">
        <w:t xml:space="preserve"> </w:t>
      </w:r>
      <w:r w:rsidRPr="003540F5">
        <w:t>66с.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11. </w:t>
      </w:r>
      <w:proofErr w:type="spellStart"/>
      <w:r w:rsidRPr="003540F5">
        <w:t>Русанов</w:t>
      </w:r>
      <w:proofErr w:type="spellEnd"/>
      <w:r w:rsidRPr="003540F5">
        <w:t xml:space="preserve"> В.Н. Математические олимпиады младших школьников: Кн.</w:t>
      </w:r>
      <w:r w:rsidR="00F12820">
        <w:t xml:space="preserve"> </w:t>
      </w:r>
      <w:r w:rsidRPr="003540F5">
        <w:t>для учителя: Из опыта работы. – М.: Просвещение, 2001. -77с.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12. </w:t>
      </w:r>
      <w:proofErr w:type="spellStart"/>
      <w:r w:rsidRPr="003540F5">
        <w:t>Фарков</w:t>
      </w:r>
      <w:proofErr w:type="spellEnd"/>
      <w:r w:rsidRPr="003540F5">
        <w:t xml:space="preserve"> А.В. Математические кружки в школе. 5-8 классы.- М.: Айри</w:t>
      </w:r>
      <w:proofErr w:type="gramStart"/>
      <w:r w:rsidRPr="003540F5">
        <w:t>с-</w:t>
      </w:r>
      <w:proofErr w:type="gramEnd"/>
      <w:r w:rsidR="00F12820">
        <w:t xml:space="preserve"> </w:t>
      </w:r>
      <w:r w:rsidRPr="003540F5">
        <w:t>пресс, 2007. – 92 с.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13. Шейнина О.С., Соловьева Г.М. Математика. Занятия школьного</w:t>
      </w:r>
      <w:r w:rsidR="00F12820">
        <w:t xml:space="preserve"> </w:t>
      </w:r>
      <w:r w:rsidR="00425FF7">
        <w:t>кружка 6-7</w:t>
      </w:r>
      <w:r w:rsidRPr="003540F5">
        <w:t xml:space="preserve"> классы.- М.: «Издательство НЦ ЭНАС», 2002.- 106с.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14. </w:t>
      </w:r>
      <w:proofErr w:type="spellStart"/>
      <w:r w:rsidRPr="003540F5">
        <w:t>Шарыгин</w:t>
      </w:r>
      <w:proofErr w:type="spellEnd"/>
      <w:r w:rsidRPr="003540F5">
        <w:t xml:space="preserve"> И.Ф., </w:t>
      </w:r>
      <w:proofErr w:type="spellStart"/>
      <w:r w:rsidRPr="003540F5">
        <w:t>Шевкин</w:t>
      </w:r>
      <w:proofErr w:type="spellEnd"/>
      <w:r w:rsidRPr="003540F5">
        <w:t xml:space="preserve"> А.В. Ма</w:t>
      </w:r>
      <w:r w:rsidR="00425FF7">
        <w:t>тематика. Задачи на смекалку 5-8</w:t>
      </w:r>
      <w:r w:rsidR="00E95127">
        <w:t xml:space="preserve"> </w:t>
      </w:r>
      <w:r w:rsidRPr="003540F5">
        <w:t xml:space="preserve">классы.- М.: «Просвещение», 2005. – 98 </w:t>
      </w:r>
      <w:proofErr w:type="gramStart"/>
      <w:r w:rsidRPr="003540F5">
        <w:t>с</w:t>
      </w:r>
      <w:proofErr w:type="gramEnd"/>
      <w:r w:rsidRPr="003540F5">
        <w:t>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15. http://matematiku.ru/index.php?option=com_frontpage&amp;Itemid=1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center"/>
        <w:rPr>
          <w:b/>
          <w:bCs/>
        </w:rPr>
      </w:pPr>
      <w:r w:rsidRPr="003540F5">
        <w:rPr>
          <w:b/>
          <w:bCs/>
        </w:rPr>
        <w:t>Литература для учащихся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1. Глейзер Г.И. История математики в школе: книга для чтения</w:t>
      </w:r>
      <w:r w:rsidR="00E95127">
        <w:t xml:space="preserve"> </w:t>
      </w:r>
      <w:r w:rsidR="00425FF7">
        <w:t>учащихся 6-7</w:t>
      </w:r>
      <w:r w:rsidRPr="003540F5">
        <w:t xml:space="preserve"> классов. Пособие для учителя. – М.: Просвещение,</w:t>
      </w:r>
      <w:r w:rsidR="00E95127">
        <w:t xml:space="preserve"> </w:t>
      </w:r>
      <w:r w:rsidRPr="003540F5">
        <w:t xml:space="preserve">1998. – 112 </w:t>
      </w:r>
      <w:proofErr w:type="gramStart"/>
      <w:r w:rsidRPr="003540F5">
        <w:t>с</w:t>
      </w:r>
      <w:proofErr w:type="gramEnd"/>
      <w:r w:rsidRPr="003540F5">
        <w:t>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2. </w:t>
      </w:r>
      <w:proofErr w:type="spellStart"/>
      <w:r w:rsidRPr="003540F5">
        <w:t>Депман</w:t>
      </w:r>
      <w:proofErr w:type="spellEnd"/>
      <w:r w:rsidRPr="003540F5">
        <w:t xml:space="preserve"> И. Я. За страницами учебника математики: книга для чтения</w:t>
      </w:r>
      <w:r w:rsidR="00E95127">
        <w:t xml:space="preserve"> </w:t>
      </w:r>
      <w:r w:rsidR="00425FF7">
        <w:t xml:space="preserve">учащимися 6-7 </w:t>
      </w:r>
      <w:r w:rsidRPr="003540F5">
        <w:t xml:space="preserve">классов / И. Я. </w:t>
      </w:r>
      <w:proofErr w:type="spellStart"/>
      <w:r w:rsidRPr="003540F5">
        <w:t>Депман</w:t>
      </w:r>
      <w:proofErr w:type="spellEnd"/>
      <w:r w:rsidRPr="003540F5">
        <w:t xml:space="preserve">, Н. Я. </w:t>
      </w:r>
      <w:proofErr w:type="spellStart"/>
      <w:r w:rsidRPr="003540F5">
        <w:t>Виленкин</w:t>
      </w:r>
      <w:proofErr w:type="spellEnd"/>
      <w:r w:rsidRPr="003540F5">
        <w:t>. — М.:</w:t>
      </w:r>
      <w:r w:rsidR="00E95127">
        <w:t xml:space="preserve"> </w:t>
      </w:r>
      <w:r w:rsidRPr="003540F5">
        <w:t xml:space="preserve">Просвещение, 2009. – 287 </w:t>
      </w:r>
      <w:proofErr w:type="gramStart"/>
      <w:r w:rsidRPr="003540F5">
        <w:t>с</w:t>
      </w:r>
      <w:proofErr w:type="gramEnd"/>
      <w:r w:rsidRPr="003540F5">
        <w:t>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3. </w:t>
      </w:r>
      <w:proofErr w:type="spellStart"/>
      <w:r w:rsidRPr="003540F5">
        <w:t>Зубелевич</w:t>
      </w:r>
      <w:proofErr w:type="spellEnd"/>
      <w:r w:rsidRPr="003540F5">
        <w:t xml:space="preserve"> Г.И. Занятия математического кружка: Пособие для</w:t>
      </w:r>
      <w:r w:rsidR="00E95127">
        <w:t xml:space="preserve"> </w:t>
      </w:r>
      <w:r w:rsidRPr="003540F5">
        <w:t xml:space="preserve">учителей. – М.: Просвещение, 2000. -79 </w:t>
      </w:r>
      <w:proofErr w:type="gramStart"/>
      <w:r w:rsidRPr="003540F5">
        <w:t>с</w:t>
      </w:r>
      <w:proofErr w:type="gramEnd"/>
      <w:r w:rsidRPr="003540F5">
        <w:t>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4. </w:t>
      </w:r>
      <w:proofErr w:type="spellStart"/>
      <w:r w:rsidRPr="003540F5">
        <w:t>Кордемский</w:t>
      </w:r>
      <w:proofErr w:type="spellEnd"/>
      <w:r w:rsidRPr="003540F5">
        <w:t xml:space="preserve"> Б.А., </w:t>
      </w:r>
      <w:proofErr w:type="spellStart"/>
      <w:r w:rsidRPr="003540F5">
        <w:t>Ахадов</w:t>
      </w:r>
      <w:proofErr w:type="spellEnd"/>
      <w:r w:rsidRPr="003540F5">
        <w:t xml:space="preserve"> А.А. Удивительный мир чисел: (</w:t>
      </w:r>
      <w:proofErr w:type="spellStart"/>
      <w:r w:rsidRPr="003540F5">
        <w:t>Матем</w:t>
      </w:r>
      <w:proofErr w:type="spellEnd"/>
      <w:r w:rsidRPr="003540F5">
        <w:t>.</w:t>
      </w:r>
      <w:r w:rsidR="00E95127">
        <w:t xml:space="preserve"> </w:t>
      </w:r>
      <w:r w:rsidRPr="003540F5">
        <w:t xml:space="preserve">головоломки и задачи для </w:t>
      </w:r>
      <w:proofErr w:type="gramStart"/>
      <w:r w:rsidRPr="003540F5">
        <w:t>любознательных</w:t>
      </w:r>
      <w:proofErr w:type="gramEnd"/>
      <w:r w:rsidRPr="003540F5">
        <w:t>): Кн. для учащихся. – М.:</w:t>
      </w:r>
      <w:r w:rsidR="00E95127">
        <w:t xml:space="preserve"> </w:t>
      </w:r>
      <w:r w:rsidRPr="003540F5">
        <w:t xml:space="preserve">Просвещение, 1996. – 144 </w:t>
      </w:r>
      <w:proofErr w:type="gramStart"/>
      <w:r w:rsidRPr="003540F5">
        <w:t>с</w:t>
      </w:r>
      <w:proofErr w:type="gramEnd"/>
      <w:r w:rsidRPr="003540F5">
        <w:t>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5. Крысин А.Я. и др. Поисковые за</w:t>
      </w:r>
      <w:r w:rsidR="00425FF7">
        <w:t>дачи по математике</w:t>
      </w:r>
      <w:r w:rsidRPr="003540F5">
        <w:t>. -</w:t>
      </w:r>
      <w:r w:rsidR="00E95127">
        <w:t xml:space="preserve"> </w:t>
      </w:r>
      <w:r w:rsidRPr="003540F5">
        <w:t xml:space="preserve">М.: Просвещение, 1999. – 95 </w:t>
      </w:r>
      <w:proofErr w:type="gramStart"/>
      <w:r w:rsidRPr="003540F5">
        <w:t>с</w:t>
      </w:r>
      <w:proofErr w:type="gramEnd"/>
      <w:r w:rsidRPr="003540F5">
        <w:t>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6. </w:t>
      </w:r>
      <w:proofErr w:type="spellStart"/>
      <w:r w:rsidRPr="003540F5">
        <w:t>Онучкова</w:t>
      </w:r>
      <w:proofErr w:type="spellEnd"/>
      <w:r w:rsidRPr="003540F5">
        <w:t xml:space="preserve"> Л.В. Введение в логику. Логические операции [Текст]: Учеб</w:t>
      </w:r>
      <w:proofErr w:type="gramStart"/>
      <w:r w:rsidRPr="003540F5">
        <w:t>.</w:t>
      </w:r>
      <w:proofErr w:type="gramEnd"/>
      <w:r w:rsidR="00E95127">
        <w:t xml:space="preserve"> </w:t>
      </w:r>
      <w:proofErr w:type="gramStart"/>
      <w:r w:rsidR="00425FF7">
        <w:t>п</w:t>
      </w:r>
      <w:proofErr w:type="gramEnd"/>
      <w:r w:rsidR="00425FF7">
        <w:t xml:space="preserve">ос. для 6 </w:t>
      </w:r>
      <w:r w:rsidRPr="003540F5">
        <w:t>класса.- Киров: ВГГУ, 2004.- 124с.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lastRenderedPageBreak/>
        <w:t xml:space="preserve">7. </w:t>
      </w:r>
      <w:proofErr w:type="spellStart"/>
      <w:r w:rsidRPr="003540F5">
        <w:t>Онучкова</w:t>
      </w:r>
      <w:proofErr w:type="spellEnd"/>
      <w:r w:rsidRPr="003540F5">
        <w:t>, Л.В. Введение в логику. Некоторые методы решения</w:t>
      </w:r>
      <w:r w:rsidR="00E95127">
        <w:t xml:space="preserve"> </w:t>
      </w:r>
      <w:r w:rsidRPr="003540F5">
        <w:t>логических задач [Текст]: Учеб</w:t>
      </w:r>
      <w:proofErr w:type="gramStart"/>
      <w:r w:rsidRPr="003540F5">
        <w:t>.</w:t>
      </w:r>
      <w:proofErr w:type="gramEnd"/>
      <w:r w:rsidRPr="003540F5">
        <w:t xml:space="preserve"> </w:t>
      </w:r>
      <w:proofErr w:type="gramStart"/>
      <w:r w:rsidRPr="003540F5">
        <w:t>п</w:t>
      </w:r>
      <w:proofErr w:type="gramEnd"/>
      <w:r w:rsidRPr="003540F5">
        <w:t>ос. для 5 класса.- Киров: ВГГУ, 2004.-66с.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8. </w:t>
      </w:r>
      <w:proofErr w:type="spellStart"/>
      <w:r w:rsidRPr="003540F5">
        <w:t>Фарков</w:t>
      </w:r>
      <w:proofErr w:type="spellEnd"/>
      <w:r w:rsidRPr="003540F5">
        <w:t xml:space="preserve"> А.В. Математические кружки в школе. 5-8 классы.- М.: Айри</w:t>
      </w:r>
      <w:proofErr w:type="gramStart"/>
      <w:r w:rsidRPr="003540F5">
        <w:t>с-</w:t>
      </w:r>
      <w:proofErr w:type="gramEnd"/>
      <w:r w:rsidR="00E95127">
        <w:t xml:space="preserve"> пресс, 2007. – 92 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9. Шейнина О.С., Соловьева Г.М. Математика. Занятия школьного</w:t>
      </w:r>
      <w:r w:rsidR="00E95127">
        <w:t xml:space="preserve"> </w:t>
      </w:r>
      <w:r w:rsidRPr="003540F5">
        <w:t>кружка 5-6 классы.- М.: «Издательство НЦ ЭНАС», 2002.- 106с.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 xml:space="preserve">10. </w:t>
      </w:r>
      <w:proofErr w:type="spellStart"/>
      <w:r w:rsidRPr="003540F5">
        <w:t>Шарыгин</w:t>
      </w:r>
      <w:proofErr w:type="spellEnd"/>
      <w:r w:rsidRPr="003540F5">
        <w:t xml:space="preserve"> И.Ф., </w:t>
      </w:r>
      <w:proofErr w:type="spellStart"/>
      <w:r w:rsidRPr="003540F5">
        <w:t>Шевкин</w:t>
      </w:r>
      <w:proofErr w:type="spellEnd"/>
      <w:r w:rsidRPr="003540F5">
        <w:t xml:space="preserve"> А.В. Ма</w:t>
      </w:r>
      <w:r w:rsidR="00425FF7">
        <w:t>тематика. Задачи на смекалку 6-7</w:t>
      </w:r>
      <w:r w:rsidR="00E95127">
        <w:t xml:space="preserve"> </w:t>
      </w:r>
      <w:r w:rsidRPr="003540F5">
        <w:t xml:space="preserve">классы.- М.: «Просвещение», 2005. – 98 </w:t>
      </w:r>
      <w:proofErr w:type="gramStart"/>
      <w:r w:rsidRPr="003540F5">
        <w:t>с</w:t>
      </w:r>
      <w:proofErr w:type="gramEnd"/>
      <w:r w:rsidRPr="003540F5">
        <w:t>.</w:t>
      </w:r>
    </w:p>
    <w:p w:rsidR="00F075E6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11. Энциклопедия для детей. Т.11. Математика/Глав</w:t>
      </w:r>
      <w:proofErr w:type="gramStart"/>
      <w:r w:rsidRPr="003540F5">
        <w:t>.</w:t>
      </w:r>
      <w:proofErr w:type="gramEnd"/>
      <w:r w:rsidRPr="003540F5">
        <w:t xml:space="preserve"> </w:t>
      </w:r>
      <w:proofErr w:type="gramStart"/>
      <w:r w:rsidRPr="003540F5">
        <w:t>р</w:t>
      </w:r>
      <w:proofErr w:type="gramEnd"/>
      <w:r w:rsidRPr="003540F5">
        <w:t>ед.М.Д. Аксёнова. –</w:t>
      </w:r>
      <w:r w:rsidR="00E95127">
        <w:t xml:space="preserve"> </w:t>
      </w:r>
      <w:r w:rsidRPr="003540F5">
        <w:t xml:space="preserve">М.: </w:t>
      </w:r>
      <w:proofErr w:type="spellStart"/>
      <w:r w:rsidRPr="003540F5">
        <w:t>Аванта+</w:t>
      </w:r>
      <w:proofErr w:type="spellEnd"/>
      <w:r w:rsidRPr="003540F5">
        <w:t>, 1998.-688 с.</w:t>
      </w:r>
    </w:p>
    <w:p w:rsidR="00A52D72" w:rsidRPr="003540F5" w:rsidRDefault="00F075E6" w:rsidP="00AD1445">
      <w:pPr>
        <w:autoSpaceDE w:val="0"/>
        <w:autoSpaceDN w:val="0"/>
        <w:adjustRightInd w:val="0"/>
        <w:spacing w:line="276" w:lineRule="auto"/>
        <w:contextualSpacing/>
        <w:jc w:val="both"/>
      </w:pPr>
      <w:r w:rsidRPr="003540F5">
        <w:t>12. Энциклопедический словарь юного математика</w:t>
      </w:r>
      <w:proofErr w:type="gramStart"/>
      <w:r w:rsidRPr="003540F5">
        <w:t xml:space="preserve"> / С</w:t>
      </w:r>
      <w:proofErr w:type="gramEnd"/>
      <w:r w:rsidRPr="003540F5">
        <w:t>ост. А.П.Савин. - 3-е</w:t>
      </w:r>
      <w:r w:rsidR="00E95127">
        <w:t xml:space="preserve"> </w:t>
      </w:r>
      <w:r w:rsidRPr="003540F5">
        <w:t xml:space="preserve">изд., </w:t>
      </w:r>
      <w:proofErr w:type="spellStart"/>
      <w:r w:rsidRPr="003540F5">
        <w:t>испр</w:t>
      </w:r>
      <w:proofErr w:type="spellEnd"/>
      <w:r w:rsidRPr="003540F5">
        <w:t>. и доп. - М.: Педагогика-Пресс, 1999. - 360 с.</w:t>
      </w:r>
    </w:p>
    <w:sectPr w:rsidR="00A52D72" w:rsidRPr="003540F5" w:rsidSect="00AD1445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95" w:rsidRDefault="00975795" w:rsidP="00F95270">
      <w:r>
        <w:separator/>
      </w:r>
    </w:p>
  </w:endnote>
  <w:endnote w:type="continuationSeparator" w:id="0">
    <w:p w:rsidR="00975795" w:rsidRDefault="00975795" w:rsidP="00F9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06" w:rsidRDefault="0098310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06" w:rsidRDefault="00983106">
    <w:pPr>
      <w:pStyle w:val="a9"/>
      <w:ind w:right="360"/>
      <w:jc w:val="center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06" w:rsidRDefault="009831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95" w:rsidRDefault="00975795" w:rsidP="00F95270">
      <w:r>
        <w:separator/>
      </w:r>
    </w:p>
  </w:footnote>
  <w:footnote w:type="continuationSeparator" w:id="0">
    <w:p w:rsidR="00975795" w:rsidRDefault="00975795" w:rsidP="00F9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06" w:rsidRDefault="0098310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06" w:rsidRDefault="00983106">
    <w:pPr>
      <w:pStyle w:val="a7"/>
      <w:jc w:val="center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106" w:rsidRDefault="0098310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D72"/>
    <w:rsid w:val="00023BD2"/>
    <w:rsid w:val="00175E9E"/>
    <w:rsid w:val="00243494"/>
    <w:rsid w:val="00285C73"/>
    <w:rsid w:val="003540F5"/>
    <w:rsid w:val="003D7217"/>
    <w:rsid w:val="00425FF7"/>
    <w:rsid w:val="00431318"/>
    <w:rsid w:val="00461A63"/>
    <w:rsid w:val="005543A6"/>
    <w:rsid w:val="00590E1F"/>
    <w:rsid w:val="005C6D96"/>
    <w:rsid w:val="006351FD"/>
    <w:rsid w:val="006A011E"/>
    <w:rsid w:val="00736F17"/>
    <w:rsid w:val="0078325B"/>
    <w:rsid w:val="008061C7"/>
    <w:rsid w:val="0082403F"/>
    <w:rsid w:val="00834A8A"/>
    <w:rsid w:val="008C46E7"/>
    <w:rsid w:val="009152EC"/>
    <w:rsid w:val="00975795"/>
    <w:rsid w:val="00983106"/>
    <w:rsid w:val="009A2D83"/>
    <w:rsid w:val="009C052F"/>
    <w:rsid w:val="00A33757"/>
    <w:rsid w:val="00A52D72"/>
    <w:rsid w:val="00AB13FD"/>
    <w:rsid w:val="00AD1445"/>
    <w:rsid w:val="00B2425A"/>
    <w:rsid w:val="00B4239D"/>
    <w:rsid w:val="00B858C8"/>
    <w:rsid w:val="00BC169F"/>
    <w:rsid w:val="00BE5487"/>
    <w:rsid w:val="00BF4747"/>
    <w:rsid w:val="00C02868"/>
    <w:rsid w:val="00C71349"/>
    <w:rsid w:val="00D5444A"/>
    <w:rsid w:val="00D86F95"/>
    <w:rsid w:val="00E13030"/>
    <w:rsid w:val="00E70B5D"/>
    <w:rsid w:val="00E95127"/>
    <w:rsid w:val="00EC1B0F"/>
    <w:rsid w:val="00F075E6"/>
    <w:rsid w:val="00F12820"/>
    <w:rsid w:val="00F56DB5"/>
    <w:rsid w:val="00F9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2D72"/>
    <w:pPr>
      <w:spacing w:after="0" w:line="360" w:lineRule="auto"/>
      <w:ind w:firstLine="851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A52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52D72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A52D72"/>
    <w:pPr>
      <w:spacing w:before="280" w:after="280"/>
    </w:pPr>
  </w:style>
  <w:style w:type="paragraph" w:styleId="a7">
    <w:name w:val="header"/>
    <w:basedOn w:val="a"/>
    <w:link w:val="a8"/>
    <w:rsid w:val="00A52D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2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A52D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2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A01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01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2641D-9437-4C74-ACF3-9DCBB3BC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Лидия</cp:lastModifiedBy>
  <cp:revision>23</cp:revision>
  <cp:lastPrinted>2016-04-04T04:38:00Z</cp:lastPrinted>
  <dcterms:created xsi:type="dcterms:W3CDTF">2014-09-20T17:51:00Z</dcterms:created>
  <dcterms:modified xsi:type="dcterms:W3CDTF">2018-12-21T16:24:00Z</dcterms:modified>
</cp:coreProperties>
</file>