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9" w:rsidRDefault="00B407B9" w:rsidP="00B407B9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4318000" cy="6109970"/>
            <wp:effectExtent l="19050" t="0" r="6350" b="0"/>
            <wp:docPr id="1" name="Рисунок 0" descr="ктп физическая культур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физическая культура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61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DB2" w:rsidRDefault="00B407B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ГОСУДАРСТВЕННОЕ БЮДЖЕТНОЕ ОБЩЕОБРАЗОВАТЕЛЬНОЕ УЧРЕЖДЕНИЕ САМАРСКОЙ ОБЛАСТИ </w:t>
      </w:r>
      <w:proofErr w:type="gramStart"/>
      <w:r>
        <w:rPr>
          <w:rFonts w:eastAsia="Times New Roman"/>
          <w:b/>
          <w:bCs/>
          <w:sz w:val="24"/>
          <w:szCs w:val="24"/>
        </w:rPr>
        <w:t>ОСНОВНАЯ</w:t>
      </w:r>
      <w:proofErr w:type="gramEnd"/>
    </w:p>
    <w:p w:rsidR="00BA4DB2" w:rsidRDefault="00B407B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ОБЩЕОБРАЗОВАТЕЛЬНАЯ ШКОЛА № 21</w:t>
      </w:r>
    </w:p>
    <w:p w:rsidR="00BA4DB2" w:rsidRDefault="00B407B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ГОРОДА НОВОКУЙБЫШЕВСКА ГОРОДСКОГО ОКРУГА НОВОКУЙБЫШЕВСК САМАРСКОЙ ОБЛАСТИ (ГБОУ ООШ № 21</w:t>
      </w:r>
    </w:p>
    <w:p w:rsidR="00BA4DB2" w:rsidRDefault="00B407B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г. Новокуйбышевска)</w:t>
      </w:r>
    </w:p>
    <w:p w:rsidR="00BA4DB2" w:rsidRDefault="00B407B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446218, Россия, Самарская </w:t>
      </w:r>
      <w:r>
        <w:rPr>
          <w:rFonts w:eastAsia="Times New Roman"/>
          <w:b/>
          <w:bCs/>
          <w:sz w:val="24"/>
          <w:szCs w:val="24"/>
        </w:rPr>
        <w:t>область, г. Новокуйбышевск, ул. Дзержинского, 41а,</w:t>
      </w:r>
    </w:p>
    <w:p w:rsidR="00BA4DB2" w:rsidRDefault="00B407B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тел. 8(8463522775) – факс 8(8463522775)</w:t>
      </w:r>
    </w:p>
    <w:p w:rsidR="00BA4DB2" w:rsidRDefault="00BA4D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45440;visibility:visible;mso-wrap-distance-left:0;mso-wrap-distance-right:0" from="15.3pt,3.85pt" to="528.3pt,3.85pt" o:allowincell="f" strokeweight="1.5pt"/>
        </w:pict>
      </w: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82" w:lineRule="exact"/>
        <w:rPr>
          <w:sz w:val="24"/>
          <w:szCs w:val="24"/>
        </w:rPr>
      </w:pPr>
    </w:p>
    <w:p w:rsidR="00BA4DB2" w:rsidRDefault="00B407B9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СОГЛАСОВАНО</w:t>
      </w:r>
    </w:p>
    <w:p w:rsidR="00BA4DB2" w:rsidRDefault="00BA4DB2">
      <w:pPr>
        <w:spacing w:line="321" w:lineRule="exact"/>
        <w:rPr>
          <w:sz w:val="24"/>
          <w:szCs w:val="24"/>
        </w:rPr>
      </w:pPr>
    </w:p>
    <w:p w:rsidR="00BA4DB2" w:rsidRDefault="00B407B9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«28» августа 2018</w:t>
      </w:r>
      <w:r>
        <w:rPr>
          <w:rFonts w:eastAsia="Times New Roman"/>
          <w:sz w:val="28"/>
          <w:szCs w:val="28"/>
        </w:rPr>
        <w:t xml:space="preserve"> г.</w:t>
      </w:r>
    </w:p>
    <w:p w:rsidR="00BA4DB2" w:rsidRDefault="00BA4DB2">
      <w:pPr>
        <w:spacing w:line="324" w:lineRule="exact"/>
        <w:rPr>
          <w:sz w:val="24"/>
          <w:szCs w:val="24"/>
        </w:rPr>
      </w:pPr>
    </w:p>
    <w:p w:rsidR="00BA4DB2" w:rsidRDefault="00B407B9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 по УВР</w:t>
      </w:r>
    </w:p>
    <w:p w:rsidR="00BA4DB2" w:rsidRDefault="00B407B9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 Н.В. Ильчук</w:t>
      </w: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368" w:lineRule="exact"/>
        <w:rPr>
          <w:sz w:val="24"/>
          <w:szCs w:val="24"/>
        </w:rPr>
      </w:pPr>
    </w:p>
    <w:p w:rsidR="00BA4DB2" w:rsidRDefault="00B407B9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Календарно-тематическое планирование</w:t>
      </w: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7" w:lineRule="exact"/>
        <w:rPr>
          <w:sz w:val="24"/>
          <w:szCs w:val="24"/>
        </w:rPr>
      </w:pPr>
    </w:p>
    <w:p w:rsidR="00BA4DB2" w:rsidRDefault="00B407B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по физической культуре</w:t>
      </w: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14" w:lineRule="exact"/>
        <w:rPr>
          <w:sz w:val="24"/>
          <w:szCs w:val="24"/>
        </w:rPr>
      </w:pPr>
    </w:p>
    <w:p w:rsidR="00BA4DB2" w:rsidRDefault="00BA4DB2" w:rsidP="00B407B9">
      <w:pPr>
        <w:tabs>
          <w:tab w:val="left" w:pos="6920"/>
        </w:tabs>
        <w:ind w:left="6920"/>
        <w:sectPr w:rsidR="00BA4DB2">
          <w:pgSz w:w="16840" w:h="11906" w:orient="landscape"/>
          <w:pgMar w:top="844" w:right="1238" w:bottom="1440" w:left="1220" w:header="0" w:footer="0" w:gutter="0"/>
          <w:cols w:space="720" w:equalWidth="0">
            <w:col w:w="14380"/>
          </w:cols>
        </w:sect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200" w:lineRule="exact"/>
        <w:rPr>
          <w:sz w:val="24"/>
          <w:szCs w:val="24"/>
        </w:rPr>
      </w:pPr>
    </w:p>
    <w:p w:rsidR="00B407B9" w:rsidRDefault="00B407B9">
      <w:pPr>
        <w:spacing w:line="200" w:lineRule="exact"/>
        <w:rPr>
          <w:sz w:val="24"/>
          <w:szCs w:val="24"/>
        </w:rPr>
      </w:pPr>
    </w:p>
    <w:p w:rsidR="00B407B9" w:rsidRDefault="00B407B9">
      <w:pPr>
        <w:spacing w:line="200" w:lineRule="exact"/>
        <w:rPr>
          <w:sz w:val="24"/>
          <w:szCs w:val="24"/>
        </w:rPr>
      </w:pPr>
    </w:p>
    <w:p w:rsidR="00B407B9" w:rsidRDefault="00B407B9">
      <w:pPr>
        <w:spacing w:line="200" w:lineRule="exact"/>
        <w:rPr>
          <w:sz w:val="24"/>
          <w:szCs w:val="24"/>
        </w:rPr>
      </w:pPr>
    </w:p>
    <w:p w:rsidR="00BA4DB2" w:rsidRDefault="00BA4DB2">
      <w:pPr>
        <w:spacing w:line="307" w:lineRule="exact"/>
        <w:rPr>
          <w:sz w:val="24"/>
          <w:szCs w:val="24"/>
        </w:rPr>
      </w:pPr>
    </w:p>
    <w:p w:rsidR="00BA4DB2" w:rsidRDefault="00B407B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2018 – 2019</w:t>
      </w:r>
      <w:r>
        <w:rPr>
          <w:rFonts w:eastAsia="Times New Roman"/>
          <w:sz w:val="24"/>
          <w:szCs w:val="24"/>
        </w:rPr>
        <w:t xml:space="preserve"> учебный год</w:t>
      </w:r>
    </w:p>
    <w:p w:rsidR="00BA4DB2" w:rsidRDefault="00BA4DB2">
      <w:pPr>
        <w:sectPr w:rsidR="00BA4DB2">
          <w:type w:val="continuous"/>
          <w:pgSz w:w="16840" w:h="11906" w:orient="landscape"/>
          <w:pgMar w:top="844" w:right="1238" w:bottom="1440" w:left="1220" w:header="0" w:footer="0" w:gutter="0"/>
          <w:cols w:space="720" w:equalWidth="0">
            <w:col w:w="14380"/>
          </w:cols>
        </w:sectPr>
      </w:pPr>
    </w:p>
    <w:p w:rsidR="00BA4DB2" w:rsidRDefault="00B407B9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Тематическое планирование</w:t>
      </w:r>
    </w:p>
    <w:p w:rsidR="00BA4DB2" w:rsidRDefault="00BA4DB2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580"/>
        <w:gridCol w:w="14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Название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Коли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Темы урока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Ко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Примерная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Характерис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</w:tcBorders>
            <w:vAlign w:val="bottom"/>
          </w:tcPr>
          <w:p w:rsidR="00BA4DB2" w:rsidRDefault="00B407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честв</w:t>
            </w:r>
          </w:p>
        </w:tc>
        <w:tc>
          <w:tcPr>
            <w:tcW w:w="56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лич</w:t>
            </w: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тика</w:t>
            </w:r>
          </w:p>
        </w:tc>
        <w:tc>
          <w:tcPr>
            <w:tcW w:w="126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или темы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</w:t>
            </w:r>
          </w:p>
        </w:tc>
        <w:tc>
          <w:tcPr>
            <w:tcW w:w="56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ест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</w:t>
            </w:r>
          </w:p>
        </w:tc>
        <w:tc>
          <w:tcPr>
            <w:tcW w:w="126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во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и ученика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0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час</w:t>
            </w:r>
          </w:p>
        </w:tc>
        <w:tc>
          <w:tcPr>
            <w:tcW w:w="580" w:type="dxa"/>
            <w:vAlign w:val="bottom"/>
          </w:tcPr>
          <w:p w:rsidR="00BA4DB2" w:rsidRDefault="00B407B9">
            <w:pPr>
              <w:spacing w:line="22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трим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Приме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Личностн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Познаватель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ов</w:t>
            </w:r>
          </w:p>
        </w:tc>
        <w:tc>
          <w:tcPr>
            <w:tcW w:w="580" w:type="dxa"/>
            <w:vAlign w:val="bottom"/>
          </w:tcPr>
          <w:p w:rsidR="00BA4DB2" w:rsidRDefault="00B407B9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естр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рная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ые УУД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ные УУД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вные УУД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ые УУД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Лёгкая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Высокий старт до 10-15м,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vAlign w:val="bottom"/>
          </w:tcPr>
          <w:p w:rsidR="00BA4DB2" w:rsidRDefault="00B407B9">
            <w:pPr>
              <w:spacing w:line="21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инициативное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.формулиров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атлетика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с ускорением 30-40м,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сотрудничеств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ать и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встречная эстафета,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о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ставить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удерживать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ский бег,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</w:t>
            </w:r>
          </w:p>
        </w:tc>
      </w:tr>
      <w:tr w:rsidR="00BA4DB2">
        <w:trPr>
          <w:trHeight w:val="24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 низкого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 задач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 по ТБ.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2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Высокий старт до </w:t>
            </w:r>
            <w:r>
              <w:rPr>
                <w:rFonts w:eastAsia="Times New Roman"/>
                <w:sz w:val="20"/>
                <w:szCs w:val="20"/>
              </w:rPr>
              <w:t>10-15м,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BA4DB2" w:rsidRDefault="00B407B9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инициативное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</w:t>
            </w:r>
          </w:p>
        </w:tc>
      </w:tr>
      <w:tr w:rsidR="00BA4DB2">
        <w:trPr>
          <w:trHeight w:val="21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с ускорением 40-50м,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сотрудничеств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ать и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о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ставить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удерживать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скоростных возможностей.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Влияние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 низкого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 задач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легкоатлетических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 здоровье.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Высокий старт до 10-15м,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BA4DB2" w:rsidRDefault="00B407B9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инициативное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с ускорением 50-60м,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сотрудничеств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ать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о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ставить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удерживать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скоростных возможностей.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Влияние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 низкого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 задач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легкоатлетических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упражнений на </w:t>
            </w:r>
            <w:r>
              <w:rPr>
                <w:rFonts w:eastAsia="Times New Roman"/>
                <w:sz w:val="20"/>
                <w:szCs w:val="20"/>
              </w:rPr>
              <w:t>различные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организма.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на результат 60м,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BA4DB2" w:rsidRDefault="00B407B9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инициативное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сотрудничеств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ать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о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ставить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удерживать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скоростных возможностей.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Влияние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скоростью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1123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легкоатлетических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 низкого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 задач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 различные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организма.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 отталкиванию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длину,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прыжке в длину способом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прыгать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«согнув ноги», прыжок с 7-9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шагов разбега. Метание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 мяча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горизонтальную цель (1x1)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</w:t>
            </w:r>
            <w:r>
              <w:rPr>
                <w:rFonts w:eastAsia="Times New Roman"/>
                <w:sz w:val="20"/>
                <w:szCs w:val="20"/>
              </w:rPr>
              <w:t xml:space="preserve">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5-6м. ОРУ. Специальные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горизонтальн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с 7-9 шагов разбега.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прыгать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 мяча в вертикальную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(1x1) с 5-6м. ОРУ.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</w:t>
            </w:r>
            <w:r>
              <w:rPr>
                <w:rFonts w:eastAsia="Times New Roman"/>
                <w:sz w:val="20"/>
                <w:szCs w:val="20"/>
              </w:rPr>
              <w:t xml:space="preserve">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скоростно-силовых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горизонтальн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с 7-9 шагов разбега.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 малого мяча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прыгать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горизонтальную цель (1x1)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5-6 м. ОРУ. Специальные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метать мяч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Развитие </w:t>
            </w:r>
            <w:r>
              <w:rPr>
                <w:rFonts w:eastAsia="Times New Roman"/>
                <w:sz w:val="20"/>
                <w:szCs w:val="20"/>
              </w:rPr>
              <w:t>скоростно-силовых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1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в равномерном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прыгать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4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1000м. ОРУ.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горизонтальн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Кроссовая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Равномерный бег 10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ОРУ. Подвижные игры.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Равномерный бег 12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в гору.</w:t>
            </w:r>
            <w:r>
              <w:rPr>
                <w:rFonts w:eastAsia="Times New Roman"/>
                <w:sz w:val="20"/>
                <w:szCs w:val="20"/>
              </w:rPr>
              <w:t xml:space="preserve"> Преодоление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препятствий. ОРУ.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игры.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Равномерный бег 12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Чередование бег с ходьбой.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ОРУ. Подвижные игры.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Равномерный бег 12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ОРУ. Преодоление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препятствий. Спортивные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  <w:r>
              <w:rPr>
                <w:rFonts w:eastAsia="Times New Roman"/>
                <w:sz w:val="20"/>
                <w:szCs w:val="20"/>
              </w:rPr>
              <w:t xml:space="preserve"> с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Освоить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слушать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одному в колонну по четыре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выделять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собеседника,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дроблением </w:t>
            </w:r>
            <w:r>
              <w:rPr>
                <w:rFonts w:eastAsia="Times New Roman"/>
                <w:sz w:val="20"/>
                <w:szCs w:val="20"/>
              </w:rPr>
              <w:t>и сведением.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 без предметов на месте.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Висы.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Вис согнувшись, вис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затруднения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споставленн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 (мальчики),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ой задачей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 висы (девочки).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 цель.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условиями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силовых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 Значение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реализации.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гимнастических упражнений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для сохранения </w:t>
            </w:r>
            <w:r>
              <w:rPr>
                <w:rFonts w:eastAsia="Times New Roman"/>
                <w:sz w:val="20"/>
                <w:szCs w:val="20"/>
              </w:rPr>
              <w:t>правильной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осанки. Инструктаж по ТБ.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Освоить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слушать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одному в колонну по четыре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выделять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собеседника,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в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дроблением и </w:t>
            </w:r>
            <w:r>
              <w:rPr>
                <w:rFonts w:eastAsia="Times New Roman"/>
                <w:sz w:val="20"/>
                <w:szCs w:val="20"/>
              </w:rPr>
              <w:t>сведением.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 без предметов на месте.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Вис согнувшись, вис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затруднения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 - мальчики (М),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задачей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 висы - девочки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 цель.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условиями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(Д). Подтягивание в висе.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силовых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Освоить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слушать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одному в колонну по четыре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выделять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собеседника,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дроблением и сведением.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 без предметов. Вис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согнувшись, вис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затруднения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споставленн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 (М),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ой задачей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 висы (Д).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 цель.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условиями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Подтягивание в висе.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силовых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Освоить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слушать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одному в колонну по четыре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выделять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собеседника,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в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дроблением и </w:t>
            </w:r>
            <w:r>
              <w:rPr>
                <w:rFonts w:eastAsia="Times New Roman"/>
                <w:sz w:val="20"/>
                <w:szCs w:val="20"/>
              </w:rPr>
              <w:t>сведением.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 без предметов. Вис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согнувшись, вис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затруднения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 (М),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задачей и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 висы (Д).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 цель.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условиями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Подтягивание в висе..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реализации.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два в колонну по одному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разведением и слиянием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восемь в движении. ОРУ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предметами на месте. Вскок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упор присев.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силовых способностей.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два в колонну по одному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разведением и слиянием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восемь в движении. ОРУ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предметами на месте. Вскок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упор </w:t>
            </w:r>
            <w:r>
              <w:rPr>
                <w:rFonts w:eastAsia="Times New Roman"/>
                <w:sz w:val="20"/>
                <w:szCs w:val="20"/>
              </w:rPr>
              <w:t>присев.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силовых способностей.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-.3pt;margin-top:-81.75pt;width:.95pt;height:1pt;z-index:-251670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16.7pt;margin-top:-81.75pt;width:.95pt;height:1pt;z-index:-251668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75.25pt;margin-top:-81.75pt;width:1pt;height:1pt;z-index:-251667968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четыре в колонну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одному разведением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слиянием по восемь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ОРУ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предметами на месте. Вскок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упор присев. Соскок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силовых способностей.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Перестроение из колонны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два и по четыре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колонну по одному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обращаться 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разведением и слиянием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восемь в движении. ОРУ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предметами на месте.</w:t>
            </w:r>
            <w:r>
              <w:rPr>
                <w:rFonts w:eastAsia="Times New Roman"/>
                <w:sz w:val="20"/>
                <w:szCs w:val="20"/>
              </w:rPr>
              <w:t xml:space="preserve"> Вскок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упор присев. Соскок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силовых способностей.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Строевой шаг. Кувырок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вперёд. Эстафеты. ОРУ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цели, функции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ться 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кувырки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вперёд.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средства,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способов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задач;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схемы,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координироват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коррекция –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и принимать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изменения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план</w:t>
            </w: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Кувырок вперед и назад.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ОРУ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цели, функции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ться 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кувырки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вперёд,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средства,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способов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задач;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схемы,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координироват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коррекция –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и принимать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во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изменения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план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Кувырок вперед и назад.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на лопатках.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цели, функции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ться 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ОРУ в движении.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кувырки,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координационных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стойку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средства,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способов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лопатках.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задач;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схемы,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координироват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коррекция –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и принимать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изменения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план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Кувырок вперед и назад.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на лопатках.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цели, функции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ться 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ОРУ в движении.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кувырки,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координационных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стойку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средства,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способов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лопатках.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задач;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схемы,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координироват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коррекция –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и принимать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изменения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план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</w:t>
            </w:r>
            <w:r>
              <w:rPr>
                <w:rFonts w:eastAsia="Times New Roman"/>
                <w:sz w:val="20"/>
                <w:szCs w:val="20"/>
              </w:rPr>
              <w:t xml:space="preserve">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игры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2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</w:t>
            </w:r>
            <w:r>
              <w:rPr>
                <w:rFonts w:eastAsia="Times New Roman"/>
                <w:sz w:val="20"/>
                <w:szCs w:val="20"/>
              </w:rPr>
              <w:t xml:space="preserve">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парах. Игра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1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ТБ при игре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ь </w:t>
            </w: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парах. Игра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мини-баскетбол. Развитие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Ловля мяча </w:t>
            </w:r>
            <w:r>
              <w:rPr>
                <w:rFonts w:eastAsia="Times New Roman"/>
                <w:sz w:val="20"/>
                <w:szCs w:val="20"/>
              </w:rPr>
              <w:t>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тройках.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головы после ловли.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</w:t>
            </w:r>
            <w:r>
              <w:rPr>
                <w:rFonts w:eastAsia="Times New Roman"/>
                <w:sz w:val="20"/>
                <w:szCs w:val="20"/>
              </w:rPr>
              <w:t xml:space="preserve"> парах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шагом.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 Решение задач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игровой и соревновательной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деятельности с </w:t>
            </w: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двигательных действий.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 шагом. Остановка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прыжком. Ловля мяча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от груди на месте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круге. Бросок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головы с места.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круге.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головы с места. Игра в мини-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-.3pt;margin-top:-81.75pt;width:.95pt;height:1pt;z-index:-251666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16.7pt;margin-top:-81.75pt;width:.95pt;height:1pt;z-index:-251665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75.25pt;margin-top:-81.75pt;width:1pt;height:1pt;z-index:-251664896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скорости. Ловля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двумя руками от груди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квадрате. Бросок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в движении.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с изменением скорости.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снизу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 изменения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игроков.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изменением </w:t>
            </w:r>
            <w:r>
              <w:rPr>
                <w:rFonts w:eastAsia="Times New Roman"/>
                <w:sz w:val="20"/>
                <w:szCs w:val="20"/>
              </w:rPr>
              <w:t>скорости.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снизу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 изменения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игроков.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с изменением скорости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высоты отскока.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руками снизу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 изменения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игроков.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-.3pt;margin-top:-116.15pt;width:.95pt;height:.95pt;z-index:-251663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16.7pt;margin-top:-116.15pt;width:.95pt;height:.95pt;z-index:-251662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75.25pt;margin-top:-116.15pt;width:1pt;height:.95pt;z-index:-251661824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высоты отскока.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руками снизу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 изменения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игроков.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  <w:r>
              <w:rPr>
                <w:rFonts w:eastAsia="Times New Roman"/>
                <w:sz w:val="20"/>
                <w:szCs w:val="20"/>
              </w:rPr>
              <w:t xml:space="preserve">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мяча ведущей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неведущей руками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прямой. Бросок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снизу в движении.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Позиционное нападение 5:0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изменения позиции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игроков. Игра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Вырывание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рукой от плеча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Нападение быстрым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прорывом.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Вырывание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рукой от плеча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Нападение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быстрым прорывом. Игра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мини-баскетбол.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4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Вырывание и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рукой от плеча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места. Нападение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быстрым прорывом. Игра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sz w:val="20"/>
                <w:szCs w:val="20"/>
              </w:rPr>
              <w:t>мини-баскетбол.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4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</w:tr>
      <w:tr w:rsidR="00BA4DB2">
        <w:trPr>
          <w:trHeight w:val="24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</w:tr>
      <w:tr w:rsidR="00BA4DB2">
        <w:trPr>
          <w:trHeight w:val="21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игрока. </w:t>
            </w:r>
            <w:r>
              <w:rPr>
                <w:rFonts w:eastAsia="Times New Roman"/>
                <w:sz w:val="20"/>
                <w:szCs w:val="20"/>
              </w:rPr>
              <w:t>Вырывание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руками от головы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Взаимодействие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игроков. Нападение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быстрым прорывом.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5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</w:tr>
      <w:tr w:rsidR="00BA4DB2">
        <w:trPr>
          <w:trHeight w:val="239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игры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</w:t>
            </w:r>
            <w:r>
              <w:rPr>
                <w:rFonts w:eastAsia="Times New Roman"/>
                <w:sz w:val="20"/>
                <w:szCs w:val="20"/>
              </w:rPr>
              <w:t xml:space="preserve">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 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1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элементами </w:t>
            </w:r>
            <w:r>
              <w:rPr>
                <w:rFonts w:eastAsia="Times New Roman"/>
                <w:sz w:val="20"/>
                <w:szCs w:val="20"/>
              </w:rPr>
              <w:t>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Перемещение в </w:t>
            </w:r>
            <w:r>
              <w:rPr>
                <w:rFonts w:eastAsia="Times New Roman"/>
                <w:sz w:val="20"/>
                <w:szCs w:val="20"/>
              </w:rPr>
              <w:t>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2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-.3pt;margin-top:-151.2pt;width:.95pt;height:.95pt;z-index:-251660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" o:spid="_x0000_s1037" style="position:absolute;margin-left:16.7pt;margin-top:-151.2pt;width:.95pt;height:.9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75.25pt;margin-top:-151.2pt;width:1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145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месте. Эстафеты.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 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вперед.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 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вперед. Прием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снизу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собой. Эстафеты.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мини-волейбол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вперед. Прием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мяча снизу двумя </w:t>
            </w:r>
            <w:r>
              <w:rPr>
                <w:rFonts w:eastAsia="Times New Roman"/>
                <w:sz w:val="20"/>
                <w:szCs w:val="20"/>
              </w:rPr>
              <w:t>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собой. Эстафеты.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мини-волейбол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  <w:r>
              <w:rPr>
                <w:rFonts w:eastAsia="Times New Roman"/>
                <w:sz w:val="20"/>
                <w:szCs w:val="20"/>
              </w:rPr>
              <w:t xml:space="preserve"> вперед. Прием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снизу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собой. Эстафеты.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5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мини-волейбол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сверстниками </w:t>
            </w: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 Прием мяча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двумя руками над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собой и на сетку.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в мини-волейбол.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относиться </w:t>
            </w: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мяча снизу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над собой и на сетку.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Нижняя прямая подача с 3-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6м. Эстафеты.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 Прием мяча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двумя руками над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собой и на сетку. Нижняя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прямая подача с 3-6м.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 Прием мяча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двумя руками над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собой и на сетку. Нижняя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прямая подача </w:t>
            </w:r>
            <w:r>
              <w:rPr>
                <w:rFonts w:eastAsia="Times New Roman"/>
                <w:sz w:val="20"/>
                <w:szCs w:val="20"/>
              </w:rPr>
              <w:t>с 3-6м.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sz w:val="20"/>
                <w:szCs w:val="20"/>
              </w:rPr>
              <w:t>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-.3pt;margin-top:-139.7pt;width:.95pt;height:1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16.7pt;margin-top:-139.7pt;width:.95pt;height:1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" o:spid="_x0000_s1041" style="position:absolute;margin-left:75.25pt;margin-top:-139.7pt;width:1pt;height:1pt;z-index:-251655680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 Прием мяча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двумя руками над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собой и на сетку. Нижняя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прямая подача с 3-6м.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Инструкция по ТБ.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Скользящий шаг без палок.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скользящий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шаг без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палок.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</w:tr>
      <w:tr w:rsidR="00BA4DB2">
        <w:trPr>
          <w:trHeight w:val="21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попеременного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двухшажного хода.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Прохождение дистанции до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2км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попеременн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двухшажный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4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3"/>
                <w:szCs w:val="3"/>
              </w:rPr>
            </w:pPr>
          </w:p>
        </w:tc>
      </w:tr>
      <w:tr w:rsidR="00BA4DB2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Попеременный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двухшажный ход. Повороты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переступанием.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попеременн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двухшажный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переступани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4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</w:tr>
      <w:tr w:rsidR="00BA4DB2">
        <w:trPr>
          <w:trHeight w:val="21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одновременного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бесшажного хода. Подъём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«полуёлочкой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бесшажный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 и подъём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«полуёлочко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й».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7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3"/>
                <w:szCs w:val="23"/>
              </w:rPr>
            </w:pPr>
          </w:p>
        </w:tc>
      </w:tr>
      <w:tr w:rsidR="00BA4DB2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Одновременный бесшажный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ход. Прохождение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дистанции до 2,5км.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бесшажный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4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</w:tr>
      <w:tr w:rsidR="00BA4DB2">
        <w:trPr>
          <w:trHeight w:val="21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Одновременный бесшажный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ход. </w:t>
            </w:r>
            <w:r>
              <w:rPr>
                <w:rFonts w:eastAsia="Times New Roman"/>
                <w:sz w:val="20"/>
                <w:szCs w:val="20"/>
              </w:rPr>
              <w:t>Попеременный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двухшажный ход.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бесшажный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попеременн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Подъём «полуёлочкой».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Торможение «плугом».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подъём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«полуёлочко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й»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торможение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«плугом».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4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</w:tr>
      <w:tr w:rsidR="00BA4DB2">
        <w:trPr>
          <w:trHeight w:val="21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лыжных ходов.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Повороты переступанием.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ходов. 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  <w:gridCol w:w="3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переступани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Прохождение дистанции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1км на время.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проходить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1км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4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лыжных ходов.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Прохождение </w:t>
            </w:r>
            <w:r>
              <w:rPr>
                <w:rFonts w:eastAsia="Times New Roman"/>
                <w:sz w:val="20"/>
                <w:szCs w:val="20"/>
              </w:rPr>
              <w:t>дистанции до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3км.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ходов. 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на лыжах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 на лыжах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проходить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3км.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трассы.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лыжах.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4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1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1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игры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9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 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сверху на </w:t>
            </w:r>
            <w:r>
              <w:rPr>
                <w:rFonts w:eastAsia="Times New Roman"/>
                <w:sz w:val="20"/>
                <w:szCs w:val="20"/>
              </w:rPr>
              <w:t>месте.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 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-.3pt;margin-top:-93.25pt;width:.95pt;height:1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" o:spid="_x0000_s1043" style="position:absolute;margin-left:16.7pt;margin-top:-93.25pt;width:.95pt;height:1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75.25pt;margin-top:-93.25pt;width:1pt;height:1pt;z-index:-251652608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Передача </w:t>
            </w:r>
            <w:r>
              <w:rPr>
                <w:rFonts w:eastAsia="Times New Roman"/>
                <w:sz w:val="20"/>
                <w:szCs w:val="20"/>
              </w:rPr>
              <w:t>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 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вперед.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 волейбола.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передачи </w:t>
            </w:r>
            <w:r>
              <w:rPr>
                <w:rFonts w:eastAsia="Times New Roman"/>
                <w:sz w:val="20"/>
                <w:szCs w:val="20"/>
              </w:rPr>
              <w:t>вперед. Прием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снизу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собой. Эстафеты.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мини-волейбол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сверху </w:t>
            </w:r>
            <w:r>
              <w:rPr>
                <w:rFonts w:eastAsia="Times New Roman"/>
                <w:sz w:val="20"/>
                <w:szCs w:val="20"/>
              </w:rPr>
              <w:t>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вперед. Прием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снизу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собой. Эстафеты.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мини-волейбол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вперед. Прием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мяча снизу </w:t>
            </w:r>
            <w:r>
              <w:rPr>
                <w:rFonts w:eastAsia="Times New Roman"/>
                <w:sz w:val="20"/>
                <w:szCs w:val="20"/>
              </w:rPr>
              <w:t>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собой. Эстафеты.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мини-волейбол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Перемещение 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на месте и после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вперед. Прием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снизу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собой. Эстафеты.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мини-волейбол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мяча снизу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над собой и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сетку. Нижняя прямая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подача с 3-6м.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в мини-волейбол.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мяча снизу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над собой и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сетку. Нижняя прямая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подача с 3-6м. Эстафеты.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мяча снизу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над собой и на сетку.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Нижняя прямая подача с 3-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-.3pt;margin-top:-81.75pt;width:.95pt;height:1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" o:spid="_x0000_s1046" style="position:absolute;margin-left:16.7pt;margin-top:-81.75pt;width:.95pt;height:1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75.25pt;margin-top:-81.75pt;width:1pt;height:1pt;z-index:-251649536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  <w:gridCol w:w="3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6м. Эстафеты. Игра в </w:t>
            </w:r>
            <w:r>
              <w:rPr>
                <w:rFonts w:eastAsia="Times New Roman"/>
                <w:sz w:val="20"/>
                <w:szCs w:val="20"/>
              </w:rPr>
              <w:t>мини-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игрока. Перемещение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относиться к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партнеру.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парах.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мяча снизу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над собой и на сетку.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Нижняя прямая подача с 3-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6м. Эстафеты.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17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1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игры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9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парах. Игра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ТБ при игре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парах. Игра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тройках.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головы после ловли.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тройках.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головы после ловли.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 шагом. Остановка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прыжком. Ловля мяча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от груди на месте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круге. Бросок двумя руками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головы с места.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Остановка прыжком.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Ловля мяча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груди на месте в круге.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головы с места.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скорости. Ловля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двумя руками от груди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квадрате. Бросок двумя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в движении.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скорости. Ловля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двумя руками от груди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квадрате. Бросок двумя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</w:tbl>
    <w:p w:rsidR="00BA4DB2" w:rsidRDefault="00BA4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-.3pt;margin-top:-162.75pt;width:.95pt;height:1pt;z-index:-251648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16.7pt;margin-top:-162.75pt;width:.95pt;height:1pt;z-index:-251647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75.25pt;margin-top:-162.75pt;width:1pt;height:1pt;z-index:-251646464;visibility:visible;mso-wrap-distance-left:0;mso-wrap-distance-right:0;mso-position-horizontal-relative:text;mso-position-vertical-relative:text" o:allowincell="f" fillcolor="black" stroked="f"/>
        </w:pict>
      </w:r>
    </w:p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в движении. Игра в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Терминология </w:t>
            </w:r>
            <w:r>
              <w:rPr>
                <w:rFonts w:eastAsia="Times New Roman"/>
                <w:sz w:val="20"/>
                <w:szCs w:val="20"/>
              </w:rPr>
              <w:t>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снизу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 изменения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игроков.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</w:tr>
      <w:tr w:rsidR="00BA4DB2">
        <w:trPr>
          <w:trHeight w:val="26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</w:tr>
      <w:tr w:rsidR="00BA4DB2">
        <w:trPr>
          <w:trHeight w:val="21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снизу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изменения позиции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игроков.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снизу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 изменения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игроков.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Ведение мяча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изменением скорости.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Бросок двумя руками снизу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движении. Позиционное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нападение 5:0 без изменения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игроков.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  <w:gridCol w:w="30"/>
      </w:tblGrid>
      <w:tr w:rsidR="00BA4DB2">
        <w:trPr>
          <w:trHeight w:val="2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Вырывание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рукой от плеча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Нападение быстрым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прорывом.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Вырывание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рукой от плеча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месте. Нападение </w:t>
            </w:r>
            <w:r>
              <w:rPr>
                <w:rFonts w:eastAsia="Times New Roman"/>
                <w:sz w:val="20"/>
                <w:szCs w:val="20"/>
              </w:rPr>
              <w:t>быстрым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прорывом.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Терминология </w:t>
            </w:r>
            <w:r>
              <w:rPr>
                <w:rFonts w:eastAsia="Times New Roman"/>
                <w:sz w:val="20"/>
                <w:szCs w:val="20"/>
              </w:rPr>
              <w:t>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Вырывание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рукой от плеча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месте. Нападение быстрым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прорывом. Игра в мини-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и передвижения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играть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игрока. Вырывание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технику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выбивание мяча. Бросок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руками от головы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для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движении. </w:t>
            </w:r>
            <w:r>
              <w:rPr>
                <w:rFonts w:eastAsia="Times New Roman"/>
                <w:sz w:val="20"/>
                <w:szCs w:val="20"/>
              </w:rPr>
              <w:t>Взаимодействие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игроков. Нападение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баскетболом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быстрым прорывом. Игра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мини-баскетбол.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5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 качеств.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/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239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Терминология баскетбола.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18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Кроссовая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Равномерный бег 10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1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17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ОРУ. Подвижные игры.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  <w:tr w:rsidR="00BA4DB2">
        <w:trPr>
          <w:trHeight w:val="9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4DB2" w:rsidRDefault="00BA4DB2">
            <w:pPr>
              <w:rPr>
                <w:sz w:val="1"/>
                <w:szCs w:val="1"/>
              </w:rPr>
            </w:pP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по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пересечен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5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ие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1"/>
                <w:szCs w:val="21"/>
              </w:rPr>
            </w:pPr>
          </w:p>
        </w:tc>
      </w:tr>
      <w:tr w:rsidR="00BA4DB2">
        <w:trPr>
          <w:trHeight w:val="20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Равномерный бег 12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Чередование бег с ходьбой.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ОРУ. Подвижные игры.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Равномерный </w:t>
            </w:r>
            <w:r>
              <w:rPr>
                <w:rFonts w:eastAsia="Times New Roman"/>
                <w:sz w:val="20"/>
                <w:szCs w:val="20"/>
              </w:rPr>
              <w:t>бег 12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в гору. Преодоление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препятствий. ОРУ.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игры.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Равномерный бег 12 минут.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ОРУ. Преодоление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препятствий. Спортивные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Высокий старт до 10-15м,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с ускорением 30-40м,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встречная эстафета,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скоростью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кий бег,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эстафетны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скоростных </w:t>
            </w:r>
            <w:r>
              <w:rPr>
                <w:rFonts w:eastAsia="Times New Roman"/>
                <w:sz w:val="20"/>
                <w:szCs w:val="20"/>
              </w:rPr>
              <w:t>качеств. Старты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бег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различных исходных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положений. Инструктаж 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ТБ.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Высокий старт до 10-15м,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с ускорением 40-50м,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скоростью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скоростных возможностей.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Влияние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легкоатлетических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 здоровье.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Высокий старт до 10-15м,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с ускорением 50-60м,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скоростью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скоростных возможностей.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Влияние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легкоатлетических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 различные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организма.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на результат 60м,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 беговые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пробегать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скоростных</w:t>
            </w:r>
            <w:r>
              <w:rPr>
                <w:rFonts w:eastAsia="Times New Roman"/>
                <w:sz w:val="20"/>
                <w:szCs w:val="20"/>
              </w:rPr>
              <w:t xml:space="preserve"> возможностей.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скоростью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Эстафеты. Влияние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60м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эстафетной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легкоатлетических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палочки.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бега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 различные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организма.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дистанции.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 высоту с 5-7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высоту,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 шагов способом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прыгать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перешагивания. Метание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вариативное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теннисного мяча на заданное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и 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расстояние. Специальные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упражнения. ОРУ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малый мяч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скоростно-силовых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1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 высоту с 5-7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 шагов способом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прыгать 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</w:tbl>
    <w:p w:rsidR="00BA4DB2" w:rsidRDefault="00BA4DB2">
      <w:pPr>
        <w:sectPr w:rsidR="00BA4DB2">
          <w:pgSz w:w="16840" w:h="11906" w:orient="landscape"/>
          <w:pgMar w:top="829" w:right="1018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180"/>
        <w:gridCol w:w="760"/>
        <w:gridCol w:w="560"/>
        <w:gridCol w:w="2700"/>
        <w:gridCol w:w="560"/>
        <w:gridCol w:w="720"/>
        <w:gridCol w:w="920"/>
        <w:gridCol w:w="1380"/>
        <w:gridCol w:w="1260"/>
        <w:gridCol w:w="1400"/>
        <w:gridCol w:w="1580"/>
        <w:gridCol w:w="1320"/>
      </w:tblGrid>
      <w:tr w:rsidR="00BA4DB2">
        <w:trPr>
          <w:trHeight w:val="2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перешагивания. Метание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высоту с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вариативное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теннисного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и 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дальность. Специальные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упражнения. ОРУ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малый мяч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скоростно-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силовых 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 высоту с 5-7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 шагов способом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прыгать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перешагивания. Метание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вариативное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теннисного мяча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и 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дальность. Специальные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беговые </w:t>
            </w:r>
            <w:r>
              <w:rPr>
                <w:rFonts w:eastAsia="Times New Roman"/>
                <w:sz w:val="20"/>
                <w:szCs w:val="20"/>
              </w:rPr>
              <w:t>упражнения. ОРУ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малый мяч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скоростно-силовых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  <w:tr w:rsidR="00BA4DB2">
        <w:trPr>
          <w:trHeight w:val="21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в равномерном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бегать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со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1000м. ОРУ. Развитие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вариативное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 до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и технику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различные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прыжка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BA4DB2">
        <w:trPr>
          <w:trHeight w:val="22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</w:tr>
      <w:tr w:rsidR="00BA4DB2">
        <w:trPr>
          <w:trHeight w:val="23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</w:tr>
      <w:tr w:rsidR="00BA4DB2">
        <w:trPr>
          <w:trHeight w:val="23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A4DB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DB2" w:rsidRDefault="00B407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культурой.</w:t>
            </w:r>
          </w:p>
        </w:tc>
      </w:tr>
    </w:tbl>
    <w:p w:rsidR="00BA4DB2" w:rsidRDefault="00BA4DB2">
      <w:pPr>
        <w:spacing w:line="1" w:lineRule="exact"/>
        <w:rPr>
          <w:sz w:val="20"/>
          <w:szCs w:val="20"/>
        </w:rPr>
      </w:pPr>
    </w:p>
    <w:sectPr w:rsidR="00BA4DB2" w:rsidSect="00BA4DB2">
      <w:pgSz w:w="16840" w:h="11906" w:orient="landscape"/>
      <w:pgMar w:top="829" w:right="1018" w:bottom="1440" w:left="1120" w:header="0" w:footer="0" w:gutter="0"/>
      <w:cols w:space="720" w:equalWidth="0">
        <w:col w:w="14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9146AF9C"/>
    <w:lvl w:ilvl="0" w:tplc="9AF8ABB4">
      <w:start w:val="8"/>
      <w:numFmt w:val="decimal"/>
      <w:lvlText w:val="%1"/>
      <w:lvlJc w:val="left"/>
    </w:lvl>
    <w:lvl w:ilvl="1" w:tplc="BA2220BE">
      <w:numFmt w:val="decimal"/>
      <w:lvlText w:val=""/>
      <w:lvlJc w:val="left"/>
    </w:lvl>
    <w:lvl w:ilvl="2" w:tplc="9468D9D2">
      <w:numFmt w:val="decimal"/>
      <w:lvlText w:val=""/>
      <w:lvlJc w:val="left"/>
    </w:lvl>
    <w:lvl w:ilvl="3" w:tplc="D5B41BD8">
      <w:numFmt w:val="decimal"/>
      <w:lvlText w:val=""/>
      <w:lvlJc w:val="left"/>
    </w:lvl>
    <w:lvl w:ilvl="4" w:tplc="819E0260">
      <w:numFmt w:val="decimal"/>
      <w:lvlText w:val=""/>
      <w:lvlJc w:val="left"/>
    </w:lvl>
    <w:lvl w:ilvl="5" w:tplc="9C142E26">
      <w:numFmt w:val="decimal"/>
      <w:lvlText w:val=""/>
      <w:lvlJc w:val="left"/>
    </w:lvl>
    <w:lvl w:ilvl="6" w:tplc="C41023B6">
      <w:numFmt w:val="decimal"/>
      <w:lvlText w:val=""/>
      <w:lvlJc w:val="left"/>
    </w:lvl>
    <w:lvl w:ilvl="7" w:tplc="4D6ED138">
      <w:numFmt w:val="decimal"/>
      <w:lvlText w:val=""/>
      <w:lvlJc w:val="left"/>
    </w:lvl>
    <w:lvl w:ilvl="8" w:tplc="E0D4AEC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DB2"/>
    <w:rsid w:val="00B407B9"/>
    <w:rsid w:val="00BA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7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9009</Words>
  <Characters>51354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2018-12-23T15:53:00Z</dcterms:created>
  <dcterms:modified xsi:type="dcterms:W3CDTF">2018-12-23T15:30:00Z</dcterms:modified>
</cp:coreProperties>
</file>